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1F36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Титульний аркуш</w:t>
      </w:r>
    </w:p>
    <w:p w14:paraId="4B447EF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22F1625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C8299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26.05.2026</w:t>
            </w:r>
          </w:p>
        </w:tc>
      </w:tr>
      <w:tr w:rsidR="00000000" w14:paraId="187FF834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C2E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 w14:paraId="3D2B2AC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061A60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26/05-24</w:t>
            </w:r>
          </w:p>
        </w:tc>
      </w:tr>
      <w:tr w:rsidR="00000000" w14:paraId="1E56243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75D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69B79EB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7B8A1EA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3C7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14:paraId="7CC638E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35E4814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816F6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з припинення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Україна"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F9B7D8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2BD6A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BD75F8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07865C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А.В.</w:t>
            </w:r>
          </w:p>
        </w:tc>
      </w:tr>
      <w:tr w:rsidR="00000000" w14:paraId="25BC7B6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1A40EE7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8092B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2D16A5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(місце для накладання електронного підпису уповноваженої особи емітента/особи,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6E9B0D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5E3155F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4AD672C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1FFF53F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Річний звіт</w:t>
      </w:r>
    </w:p>
    <w:p w14:paraId="2145836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ПРИВАТНЕ АКЦIОНЕРНЕ ТОВАРИСТВО "МОНДЕЛIС УКРАЇНА" (00382220)</w:t>
      </w:r>
    </w:p>
    <w:p w14:paraId="02CFABC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за 2024 рік</w:t>
      </w:r>
    </w:p>
    <w:p w14:paraId="73FD366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</w:p>
    <w:p w14:paraId="541CC9B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Рішення про затвердження річного звіту: 22.04.2026, РIШЕННЯ  №55 ЄДИНОГО АКЦIОНЕРА, ЩО ОДНООСОБОВО ВОЛОДIЄ 100% АКЦIЙ ЕМIТЕНТА</w:t>
      </w:r>
    </w:p>
    <w:p w14:paraId="6F742A9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діяльність з оприлюднення регульованої інформації: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DR/00001/APA</w:t>
      </w:r>
    </w:p>
    <w:p w14:paraId="5693591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DR/00002/ARM</w:t>
      </w:r>
    </w:p>
    <w:p w14:paraId="6DCCDC9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737202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Дані про дату та місце оприлюднення річної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000000" w14:paraId="3781BE3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DAA62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Річну інформацію розміщено на власному вебсайті емітента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7261D4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https://www.mondelezinternational.com/ukraine/corporate-information/mdlz-auditors-and-accounting-documents/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3D520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26.05.2026</w:t>
            </w:r>
          </w:p>
        </w:tc>
      </w:tr>
      <w:tr w:rsidR="00000000" w14:paraId="6111347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6A7F9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CE41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(URL-адреса вебсайту)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67A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(дата)</w:t>
            </w:r>
          </w:p>
        </w:tc>
      </w:tr>
    </w:tbl>
    <w:p w14:paraId="6C1659D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3080CE0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Пояснення щодо розкриття інформації</w:t>
      </w:r>
    </w:p>
    <w:p w14:paraId="586C4BB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Склад </w:t>
      </w:r>
      <w:proofErr w:type="spellStart"/>
      <w:r>
        <w:rPr>
          <w:rFonts w:ascii="Times New Roman CYR" w:hAnsi="Times New Roman CYR" w:cs="Times New Roman CYR"/>
          <w:kern w:val="0"/>
        </w:rPr>
        <w:t>рiчної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регулярної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2024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наступних форм:</w:t>
      </w:r>
    </w:p>
    <w:p w14:paraId="4DA08FC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B8B44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випускiв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якими надається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FE8488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343DB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дають забезпечення за зобов'язаннями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831408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85056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рейтингове агентство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E2C5CF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F82E5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корпоративного секретаря - в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посада корпоративного секретаря.</w:t>
      </w:r>
    </w:p>
    <w:p w14:paraId="7A160CE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F8EEB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володiння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- </w:t>
      </w:r>
      <w:proofErr w:type="spellStart"/>
      <w:r>
        <w:rPr>
          <w:rFonts w:ascii="Times New Roman CYR" w:hAnsi="Times New Roman CYR" w:cs="Times New Roman CYR"/>
          <w:kern w:val="0"/>
        </w:rPr>
        <w:t>посадовi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не </w:t>
      </w:r>
      <w:proofErr w:type="spellStart"/>
      <w:r>
        <w:rPr>
          <w:rFonts w:ascii="Times New Roman CYR" w:hAnsi="Times New Roman CYR" w:cs="Times New Roman CYR"/>
          <w:kern w:val="0"/>
        </w:rPr>
        <w:t>володiють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AEA36A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3F4E2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Органiзацiйна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структура розкрита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https://www.mondelezinternational.com/ukraine/corporate-information/mdlz-auditors-and-accounting-documents/.</w:t>
      </w:r>
    </w:p>
    <w:p w14:paraId="45A7067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AFCF3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акцiонерiв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</w:t>
      </w:r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вiдбувалась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AAD052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AAAE43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облiгацiї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902A77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DE652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FDA7CF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F9626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деривативнi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похiдних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941E71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4BEC2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випускав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BAF328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B31BB1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цiльових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DE2F94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78130A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здiйснювалось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233F15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BEC12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такої особи,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розмiрi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понад 0,1 %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: у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A046BC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A87CA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Рiчна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сайтi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https://www.mondelezinternational.com/ukraine/corporate-information/mdlz-auditors-and-accounting-documents/, а також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 так як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</w:t>
      </w:r>
      <w:r>
        <w:rPr>
          <w:rFonts w:ascii="Times New Roman CYR" w:hAnsi="Times New Roman CYR" w:cs="Times New Roman CYR"/>
          <w:kern w:val="0"/>
        </w:rPr>
        <w:t>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Посилання на "Портал СФЗ для </w:t>
      </w:r>
      <w:proofErr w:type="spellStart"/>
      <w:r>
        <w:rPr>
          <w:rFonts w:ascii="Times New Roman CYR" w:hAnsi="Times New Roman CYR" w:cs="Times New Roman CYR"/>
          <w:kern w:val="0"/>
        </w:rPr>
        <w:t>суб'єктiв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" де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XBRL : https://portal.frs.gov.ua/PublicData/PublicDataSearch.aspx </w:t>
      </w:r>
    </w:p>
    <w:p w14:paraId="68C1E83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1F60A2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Аудиторський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рiчної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сайтi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https://www.mondelezinternational.com/ukraine/corporate-information/mdlz-auditors-and-accounting-documents/, а також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</w:t>
      </w:r>
      <w:r>
        <w:rPr>
          <w:rFonts w:ascii="Times New Roman CYR" w:hAnsi="Times New Roman CYR" w:cs="Times New Roman CYR"/>
          <w:kern w:val="0"/>
        </w:rPr>
        <w:lastRenderedPageBreak/>
        <w:t xml:space="preserve">608 так як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</w:t>
      </w:r>
      <w:r>
        <w:rPr>
          <w:rFonts w:ascii="Times New Roman CYR" w:hAnsi="Times New Roman CYR" w:cs="Times New Roman CYR"/>
          <w:kern w:val="0"/>
        </w:rPr>
        <w:t>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Посилання на "Портал СФЗ для </w:t>
      </w:r>
      <w:proofErr w:type="spellStart"/>
      <w:r>
        <w:rPr>
          <w:rFonts w:ascii="Times New Roman CYR" w:hAnsi="Times New Roman CYR" w:cs="Times New Roman CYR"/>
          <w:kern w:val="0"/>
        </w:rPr>
        <w:t>суб'єктiв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" де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XBRL : https://portal.frs.gov.ua/PublicData/PublicDataSearch.aspx </w:t>
      </w:r>
    </w:p>
    <w:p w14:paraId="06F140C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4F09C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Твердження щодо </w:t>
      </w:r>
      <w:proofErr w:type="spellStart"/>
      <w:r>
        <w:rPr>
          <w:rFonts w:ascii="Times New Roman CYR" w:hAnsi="Times New Roman CYR" w:cs="Times New Roman CYR"/>
          <w:kern w:val="0"/>
        </w:rPr>
        <w:t>рiчної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 так як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</w:t>
      </w:r>
      <w:r>
        <w:rPr>
          <w:rFonts w:ascii="Times New Roman CYR" w:hAnsi="Times New Roman CYR" w:cs="Times New Roman CYR"/>
          <w:kern w:val="0"/>
        </w:rPr>
        <w:t>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Посилання на "Портал СФЗ для </w:t>
      </w:r>
      <w:proofErr w:type="spellStart"/>
      <w:r>
        <w:rPr>
          <w:rFonts w:ascii="Times New Roman CYR" w:hAnsi="Times New Roman CYR" w:cs="Times New Roman CYR"/>
          <w:kern w:val="0"/>
        </w:rPr>
        <w:t>суб'єктiв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" де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XBRL : https://portal.frs.gov.ua/PublicData/PublicDataSearch.aspx .</w:t>
      </w:r>
    </w:p>
    <w:p w14:paraId="2337F2D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6ADA6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24A384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5EBE5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kern w:val="0"/>
        </w:rPr>
        <w:t>заiнтересованiсть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1B9A7D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68BA8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платежi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користь держави: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законодавства </w:t>
      </w:r>
      <w:proofErr w:type="spellStart"/>
      <w:r>
        <w:rPr>
          <w:rFonts w:ascii="Times New Roman CYR" w:hAnsi="Times New Roman CYR" w:cs="Times New Roman CYR"/>
          <w:kern w:val="0"/>
        </w:rPr>
        <w:t>Емiтентом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подається.</w:t>
      </w:r>
    </w:p>
    <w:p w14:paraId="1EC965C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53345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):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сайтi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https://www.mondelezinternational.com/ukraine/corporate-information/mdlz-auditors-and-accounting-documents/, а також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 так як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Посилання на "Портал СФЗ для </w:t>
      </w:r>
      <w:proofErr w:type="spellStart"/>
      <w:r>
        <w:rPr>
          <w:rFonts w:ascii="Times New Roman CYR" w:hAnsi="Times New Roman CYR" w:cs="Times New Roman CYR"/>
          <w:kern w:val="0"/>
        </w:rPr>
        <w:t>суб'єктiв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" де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XBRL : https://portal.frs.gov.ua/PublicData/PublicDataSearch.aspx </w:t>
      </w:r>
    </w:p>
    <w:p w14:paraId="260B3F9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93BC8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корпоративнi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договори, </w:t>
      </w:r>
      <w:proofErr w:type="spellStart"/>
      <w:r>
        <w:rPr>
          <w:rFonts w:ascii="Times New Roman CYR" w:hAnsi="Times New Roman CYR" w:cs="Times New Roman CYR"/>
          <w:kern w:val="0"/>
        </w:rPr>
        <w:t>укладенi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акцiонерами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(учасниками) особи, яка наявна в особи: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6B5639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7BB313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Дивiдендна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Вiдсутнiй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затверджений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документ, який визначає </w:t>
      </w:r>
      <w:proofErr w:type="spellStart"/>
      <w:r>
        <w:rPr>
          <w:rFonts w:ascii="Times New Roman CYR" w:hAnsi="Times New Roman CYR" w:cs="Times New Roman CYR"/>
          <w:kern w:val="0"/>
        </w:rPr>
        <w:t>дивiдендну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35BC0D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025C0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пов'язана з </w:t>
      </w:r>
      <w:proofErr w:type="spellStart"/>
      <w:r>
        <w:rPr>
          <w:rFonts w:ascii="Times New Roman CYR" w:hAnsi="Times New Roman CYR" w:cs="Times New Roman CYR"/>
          <w:kern w:val="0"/>
        </w:rPr>
        <w:t>емiсiєю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 </w:t>
      </w:r>
      <w:proofErr w:type="spellStart"/>
      <w:r>
        <w:rPr>
          <w:rFonts w:ascii="Times New Roman CYR" w:hAnsi="Times New Roman CYR" w:cs="Times New Roman CYR"/>
          <w:kern w:val="0"/>
        </w:rPr>
        <w:t>iпотечних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сертифiкатiв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ФОН.</w:t>
      </w:r>
    </w:p>
    <w:p w14:paraId="2F91B43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BC626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Зміст</w:t>
      </w:r>
    </w:p>
    <w:p w14:paraId="6D16E20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до річного звіту</w:t>
      </w:r>
    </w:p>
    <w:p w14:paraId="21EA08A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I. Загальна інформація</w:t>
      </w:r>
    </w:p>
    <w:p w14:paraId="2A59B32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Ідентифікаційні дані та загальна інформація</w:t>
      </w:r>
    </w:p>
    <w:p w14:paraId="4E3993A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Органи управління та посадові особи. Організаційна структура</w:t>
      </w:r>
    </w:p>
    <w:p w14:paraId="11E2ADB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Структура власності</w:t>
      </w:r>
    </w:p>
    <w:p w14:paraId="402EE78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Опис господарської та фінансової діяльності</w:t>
      </w:r>
    </w:p>
    <w:p w14:paraId="6273DEC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Участь в інших особах</w:t>
      </w:r>
    </w:p>
    <w:p w14:paraId="123785B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 Відокремлені підрозділи</w:t>
      </w:r>
    </w:p>
    <w:p w14:paraId="7711812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II. Інформація щодо капіталу та цінних паперів</w:t>
      </w:r>
    </w:p>
    <w:p w14:paraId="75941CB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1. Структура капіталу</w:t>
      </w:r>
    </w:p>
    <w:p w14:paraId="4E1F76C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Цінні папери</w:t>
      </w:r>
    </w:p>
    <w:p w14:paraId="281C440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III. Фінансова інформація</w:t>
      </w:r>
    </w:p>
    <w:p w14:paraId="5F69851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Інформація про розмір доходу за видами діяльності особи</w:t>
      </w:r>
    </w:p>
    <w:p w14:paraId="6E22F1E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Річна фінансова звітність</w:t>
      </w:r>
    </w:p>
    <w:p w14:paraId="4DA7407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Значні правочини та правочини із заінтересованістю</w:t>
      </w:r>
    </w:p>
    <w:p w14:paraId="2461511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IV. Нефінансова інформація</w:t>
      </w:r>
    </w:p>
    <w:p w14:paraId="44702E0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Дивіденди</w:t>
      </w:r>
    </w:p>
    <w:p w14:paraId="1EA394F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Перелік посилань на внутрішні документи особи, що розміщені на вебсайті особи</w:t>
      </w:r>
    </w:p>
    <w:p w14:paraId="0497C02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VI. Список посилань на регульовану інформацію, яка була розкрита протягом звітного року</w:t>
      </w:r>
    </w:p>
    <w:p w14:paraId="4CB4210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35645A4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5E8CB0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EC1DF4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I. Загальна інформація</w:t>
      </w:r>
    </w:p>
    <w:p w14:paraId="5EA06E4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437A0F6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47E4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334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E111F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ПРИВАТНЕ АКЦIОНЕРНЕ ТОВАРИСТВО "МОНДЕЛIС УКРАЇНА"</w:t>
            </w:r>
          </w:p>
        </w:tc>
      </w:tr>
      <w:tr w:rsidR="00000000" w14:paraId="3A44B10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E063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1220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F258C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ПрАТ "МОНДЕЛIС УКРАЇНА"</w:t>
            </w:r>
          </w:p>
        </w:tc>
      </w:tr>
      <w:tr w:rsidR="00000000" w14:paraId="09BB8FD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7E7C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3AAC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0AE33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00382220</w:t>
            </w:r>
          </w:p>
        </w:tc>
      </w:tr>
      <w:tr w:rsidR="00000000" w14:paraId="58F90D2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B1E2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843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AD789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29.08.2001</w:t>
            </w:r>
          </w:p>
        </w:tc>
      </w:tr>
      <w:tr w:rsidR="00000000" w14:paraId="7FFD9A9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B77F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76D1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1FEE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42600, Україна, Сумська обл., Охтирський р-н, р-н,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м.Тростянець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, вул. Набережна, 28А</w:t>
            </w:r>
          </w:p>
        </w:tc>
      </w:tr>
      <w:tr w:rsidR="00000000" w14:paraId="5319F66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B00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0C00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C4A5D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Острозьких, 32/2</w:t>
            </w:r>
          </w:p>
        </w:tc>
      </w:tr>
      <w:tr w:rsidR="00000000" w14:paraId="7E5AB65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E9F1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A0E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14839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Емітент</w:t>
            </w:r>
          </w:p>
          <w:p w14:paraId="1309E9C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Особа, яка надає забезпечення</w:t>
            </w:r>
          </w:p>
        </w:tc>
      </w:tr>
      <w:tr w:rsidR="00000000" w14:paraId="76E7DA2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C84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B2CE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17832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Так</w:t>
            </w:r>
          </w:p>
          <w:p w14:paraId="6D0F16B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Ні</w:t>
            </w:r>
          </w:p>
        </w:tc>
      </w:tr>
      <w:tr w:rsidR="00000000" w14:paraId="71F00F6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9CCE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5E08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23807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Велике</w:t>
            </w:r>
          </w:p>
          <w:p w14:paraId="5D055FB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Середнє</w:t>
            </w:r>
          </w:p>
          <w:p w14:paraId="3236496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Мале</w:t>
            </w:r>
          </w:p>
          <w:p w14:paraId="67A9A37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Мікро</w:t>
            </w:r>
          </w:p>
        </w:tc>
      </w:tr>
      <w:tr w:rsidR="00000000" w14:paraId="4E0D831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BA4B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B6A5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6B14E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asamusenko@mdlz.com</w:t>
            </w:r>
          </w:p>
        </w:tc>
      </w:tr>
      <w:tr w:rsidR="00000000" w14:paraId="565C831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BB4E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7CD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AA9D2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</w:t>
            </w:r>
          </w:p>
        </w:tc>
      </w:tr>
      <w:tr w:rsidR="00000000" w14:paraId="3C3C048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CF41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D438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A3F00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+380987268544</w:t>
            </w:r>
          </w:p>
        </w:tc>
      </w:tr>
      <w:tr w:rsidR="00000000" w14:paraId="7E1BC8E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75E0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007D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A9AB4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1883322,1</w:t>
            </w:r>
          </w:p>
        </w:tc>
      </w:tr>
      <w:tr w:rsidR="00000000" w14:paraId="73FE9E4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721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3130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7CC78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25B4768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A80F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1D9F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14DEC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1DE50C7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2FB7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604C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53475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738</w:t>
            </w:r>
          </w:p>
        </w:tc>
      </w:tr>
      <w:tr w:rsidR="00000000" w14:paraId="3FF667D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9AC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CB2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Витрати на оплату праці, тис. грн (для розрахунку фіктивності для суб'єктів малого підприємництва)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00E24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6F6E644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B2C2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B33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60654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10.82 - Виробництво какао, шоколаду та цукрових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(основний)</w:t>
            </w:r>
          </w:p>
          <w:p w14:paraId="1119366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10.72 - Виробництво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сухарiв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сухого печива; виробництво борошняних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тiстечок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тривалого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зберiгання</w:t>
            </w:r>
            <w:proofErr w:type="spellEnd"/>
          </w:p>
          <w:p w14:paraId="0F489AF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46.36 - Оптова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цукром, шоколадом i кондитерськими виробами</w:t>
            </w:r>
          </w:p>
        </w:tc>
      </w:tr>
      <w:tr w:rsidR="00000000" w14:paraId="5AE007A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AC4F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4618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8F1BE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Однорівнева</w:t>
            </w:r>
            <w:proofErr w:type="spellEnd"/>
          </w:p>
          <w:p w14:paraId="062DC01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Дворівнева</w:t>
            </w:r>
          </w:p>
          <w:p w14:paraId="242FDA8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Інше</w:t>
            </w:r>
          </w:p>
        </w:tc>
      </w:tr>
    </w:tbl>
    <w:p w14:paraId="5F93310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2CCC56F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7031E1B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47B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6BBA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89028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240BE23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DBF1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8AE7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99242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6DB2227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2958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00AD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8C414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UA653005840000026001200009541</w:t>
            </w:r>
          </w:p>
        </w:tc>
      </w:tr>
      <w:tr w:rsidR="00000000" w14:paraId="5D5ACF3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0A32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0792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954A9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5745214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CDE8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0CD0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479C5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27CCE88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B584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62BF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A1F8A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1AB2AD6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209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949F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87BEE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UA843005840000026009200009509</w:t>
            </w:r>
          </w:p>
        </w:tc>
      </w:tr>
      <w:tr w:rsidR="00000000" w14:paraId="6C736AF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54C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324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D0FC8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154ABA3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BE6A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CF81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35D57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489BDEB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6287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C4E2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AFFD7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2744085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C624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24BE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F6B32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UA263005840000026005200009525</w:t>
            </w:r>
          </w:p>
        </w:tc>
      </w:tr>
      <w:tr w:rsidR="00000000" w14:paraId="2AA9131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16A7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D53A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5F2F5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1BB86A9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E79C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29D0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6E4E2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7FD51C1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DB61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0442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63B9A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7EB8F25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2BC6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6C0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F3240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UA603005840000026005200009495</w:t>
            </w:r>
          </w:p>
        </w:tc>
      </w:tr>
      <w:tr w:rsidR="00000000" w14:paraId="359F4A2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9B0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8D74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B764B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0DB41CD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C57D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2AA4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7A163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11D9865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2650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A94F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22606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33CD6BE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2BA0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767E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49B5B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0000026040008047454</w:t>
            </w:r>
          </w:p>
        </w:tc>
      </w:tr>
      <w:tr w:rsidR="00000000" w14:paraId="6E5E980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038F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CF6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CF4A3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69FE4A7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B87B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2F18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4833F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0C16637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CB3B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5B8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503BE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425CD29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354B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644C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886A2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0000026004500345678</w:t>
            </w:r>
          </w:p>
        </w:tc>
      </w:tr>
      <w:tr w:rsidR="00000000" w14:paraId="56D5C68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82A8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229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BF881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31E37B7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D3A5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543D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A8C6E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246248F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52FA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1A07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76A34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6BFE07B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6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D953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611F6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UA553005390000026001213262820</w:t>
            </w:r>
          </w:p>
        </w:tc>
      </w:tr>
      <w:tr w:rsidR="00000000" w14:paraId="2FA98CB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A966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9AE2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CC321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018F79B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840D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0D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</w:t>
            </w:r>
            <w:r>
              <w:rPr>
                <w:rFonts w:ascii="Times New Roman CYR" w:hAnsi="Times New Roman CYR" w:cs="Times New Roman CYR"/>
                <w:kern w:val="0"/>
              </w:rPr>
              <w:t xml:space="preserve">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2E62C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585BC3D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DB8D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51D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988CB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6360213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5DEA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AD58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0E6C5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UA483005390000026006003262820</w:t>
            </w:r>
          </w:p>
        </w:tc>
      </w:tr>
      <w:tr w:rsidR="00000000" w14:paraId="6F34BDF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66D3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84F4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05A26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0304507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9419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lastRenderedPageBreak/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DF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B94E7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22B3CE1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F132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FCFE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3711D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072866C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69E6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8936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AC1ED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UA853005390000026007013262820</w:t>
            </w:r>
          </w:p>
        </w:tc>
      </w:tr>
      <w:tr w:rsidR="00000000" w14:paraId="7F345C0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B315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FA82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037F3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</w:tbl>
    <w:p w14:paraId="16BAC2D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15D0C32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4DAEF2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Судові справи: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2200"/>
        <w:gridCol w:w="2200"/>
        <w:gridCol w:w="2200"/>
        <w:gridCol w:w="1650"/>
      </w:tblGrid>
      <w:tr w:rsidR="00000000" w14:paraId="6014CCE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8CE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867E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справи та дата відкриття провадження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748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суду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CEC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Позивач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CB4F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Відповідач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6235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Третя особа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6BDB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Позовні вимоги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 їх розмір)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D9BC2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Стан розгляду справи</w:t>
            </w:r>
          </w:p>
        </w:tc>
      </w:tr>
      <w:tr w:rsidR="00000000" w14:paraId="4885850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4DF5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8829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5C17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C463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E0D6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4AC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2F28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2F52B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</w:tr>
      <w:tr w:rsidR="00000000" w14:paraId="703818B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61F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158E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640/4967/19</w:t>
            </w:r>
          </w:p>
          <w:p w14:paraId="138CB91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12.04.2019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658B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суд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мiста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Києва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38E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84A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Державна служба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2D8B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16FC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Суттю спору є вимоги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про визнання протиправним та скасування наказу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 про зупинення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дозволу на користування надрами.</w:t>
            </w:r>
          </w:p>
          <w:p w14:paraId="1848EF4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Наказ був винесений в той час, як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усувала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користування надрами, 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проведеннi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перевiрки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Позовнi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вимоги немайнового характеру</w:t>
            </w:r>
          </w:p>
          <w:p w14:paraId="4110E23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Усунення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було неможливо вчинити у встановлений строк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бездiяльнiсть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самої ж 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України, про що службу неодноразово було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сповiщено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Не дивлячись не це, останньою було видано оскаржуваний наказ.   </w:t>
            </w:r>
          </w:p>
          <w:p w14:paraId="3FC34D3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7727A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Позовну заяву було подано до суду 25.03.2019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року.Наразi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остаточного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немає.Сторони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заяви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справи.Суд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вже пропустив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крайнiй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термiн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розгляду справи i винесення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рiшення.На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даний момент справа ще не розглянута.</w:t>
            </w:r>
          </w:p>
        </w:tc>
      </w:tr>
      <w:tr w:rsidR="00000000" w14:paraId="2466FBC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9EEE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F625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588/2608/23</w:t>
            </w:r>
          </w:p>
          <w:p w14:paraId="6E9CB3E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17.01.2024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F121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Тростянецький районний суд Сумської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областi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EBF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Веремiєнко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Юлiя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Олександрiвна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D621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9DE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C20B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 своєму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Веремiєнко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Ю.О. просить суд поновити її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укладальника-пакувальника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та стягнути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вiдповiдача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на її користь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середнiй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заробiток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 час вимушеного прогулу.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D070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 xml:space="preserve">Ухвалою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22.03.2024 позовну заяву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Веремiєнко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Юлiї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 Приватного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товариства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про поновлення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стягнення середнього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заробiтку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 час вимушеного прогулу залишено без розгляду.</w:t>
            </w:r>
          </w:p>
        </w:tc>
      </w:tr>
    </w:tbl>
    <w:p w14:paraId="1DD5304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16AA9FE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Штрафні санкції щодо особи: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4400"/>
        <w:gridCol w:w="3850"/>
      </w:tblGrid>
      <w:tr w:rsidR="00000000" w14:paraId="73E1A1C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49DD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8C4F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та дата рішення, яким накладено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8C22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Орган, який наклав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CE8C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Суть санкції (та її розмір, якщо застосовується)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BAE6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Підстава для накладення санкції (з посиланням на відповідні норми законодавства)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7E8C8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Інформація про виконання</w:t>
            </w:r>
          </w:p>
        </w:tc>
      </w:tr>
      <w:tr w:rsidR="00000000" w14:paraId="27F1E4F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685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ABBE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869A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535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E917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AE39F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</w:tr>
      <w:tr w:rsidR="00000000" w14:paraId="6527703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88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06D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ППР №326/3500040336</w:t>
            </w:r>
          </w:p>
          <w:p w14:paraId="6D1042A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28.05.2024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740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Пiвнiчне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МГУ ДПС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ВПП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2FE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ст. 120-1 ст. 120-1 та ст. 89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Пiдроздiлу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ХХ ПКУ, 4 082,80 грн.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E1C6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порушення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строкiв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реєстрацiї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податкових накладних/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коригування в ЄРПН,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 п.201.10 ст. 201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V та  ст. 89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Пiдроздiлу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ХХ Податкового Кодексу України 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C3E4A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сплачено</w:t>
            </w:r>
          </w:p>
        </w:tc>
      </w:tr>
      <w:tr w:rsidR="00000000" w14:paraId="1F98030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A06B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6E8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ППР №260/3500040336</w:t>
            </w:r>
          </w:p>
          <w:p w14:paraId="778DE96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03.05.2024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091A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Пiвнiчне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МГУ ДПС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ВПП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719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ст. 120-2 ст. 120-1 ПКУ, 3 400 грн.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7C3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порушення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строкiв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реєстрацiї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податкових накладних/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коригування в ЄРПН,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 п.201.10 ст. 201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V Податкового Кодексу України </w:t>
            </w:r>
          </w:p>
          <w:p w14:paraId="5D1DBD1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ED385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сплачено</w:t>
            </w:r>
          </w:p>
        </w:tc>
      </w:tr>
      <w:tr w:rsidR="00000000" w14:paraId="013647B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9FD9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501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ППР №243/3500040336</w:t>
            </w:r>
          </w:p>
          <w:p w14:paraId="43AB10F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30.04.2024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3C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Пiвнiчне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МГУ ДПС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ВПП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F44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ст. 120-1 ст. 120-1 ПКУ, 10 868,75 грн.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E11D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порушення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строкiв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реєстрацiї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податкових накладних/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коригування в ЄРПН,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 п.201.10 ст. 201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V Податкового Кодексу України </w:t>
            </w:r>
          </w:p>
          <w:p w14:paraId="32CFB6F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AB8C6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сплачено</w:t>
            </w:r>
          </w:p>
        </w:tc>
      </w:tr>
    </w:tbl>
    <w:p w14:paraId="1A6A6B2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7F9DCD6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63DDAEA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2. Органи управління та посадові особи. Організаційна структура</w:t>
      </w:r>
    </w:p>
    <w:p w14:paraId="4A82818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 w14:paraId="091B79D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F123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ADEC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29DB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0857C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Персональний склад органу управління (контролю)</w:t>
            </w:r>
          </w:p>
        </w:tc>
      </w:tr>
      <w:tr w:rsidR="00000000" w14:paraId="13A515B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D975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5242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8C3C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CAD04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346CC5E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F438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F874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 ЗБОРИ АКЦIОНЕРIВ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4E5A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нерезидент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AB79C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MONDELEZ NEDERLAND SERVICES B.V. (МОНДЕЛIС НЕДЕРЛАНД СЕРВIСЕЗ Б.В.), приватна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обмеженою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зареєстрована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мiсцезнаходженням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Verlengde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Poolseweg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34,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Bond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Towers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 CL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Breda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Oosterhout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the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Netherlands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Верленгде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Полсевег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34, Бонд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Таверс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4818CL,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Бреда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м.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Остерхаут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iдентифiкацiйний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код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Торгової Палати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34283945,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100% його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</w:tc>
      </w:tr>
      <w:tr w:rsidR="00000000" w14:paraId="072034F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00D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3D6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F97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виконавчим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FE701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Вiкторович</w:t>
            </w:r>
            <w:proofErr w:type="spellEnd"/>
          </w:p>
        </w:tc>
      </w:tr>
    </w:tbl>
    <w:p w14:paraId="799C000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0B9FDC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A48E70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щодо посадових осіб</w:t>
      </w:r>
    </w:p>
    <w:p w14:paraId="49D2B7A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0F63083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C548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407E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E81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5724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E149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8B5E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8337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4B6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5D5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F2DE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1839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A2DF7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557C960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EB36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4F0E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98A4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ABBE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8AC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66D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1063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7FA1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13DB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9394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7EBB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CA431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2735DA9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3B49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44A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B545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Вiкторович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C5D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09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FB93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18B7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академiя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Служби безпеки України,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"Правознавство" - юрист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знанням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нiмецької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мови.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FF9D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0B48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ПрАТ "МОНДЕЛIС УКРАЇНА"</w:t>
            </w:r>
          </w:p>
          <w:p w14:paraId="6CA974F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3BF8A86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наглядової ради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10.06.2019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що одноособово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100%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10.06.2019 року №4).</w:t>
            </w:r>
          </w:p>
          <w:p w14:paraId="4D6169A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0387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09.06.2022</w:t>
            </w:r>
          </w:p>
          <w:p w14:paraId="4823EC0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383F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8B75D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</w:tbl>
    <w:p w14:paraId="58104A0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Інші посадові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60F6A1C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6AC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310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E94E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9CE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A655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C9F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AC88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B9FC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EADF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4424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F996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3DB93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2AD8707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6D3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2936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C8CF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9C7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A73C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288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4D7E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C75D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862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1BBC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E56F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8B94C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2234573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F3F9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7BD8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Головний бухгалтер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EC1E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Єфанова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Миколаївна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291D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2B34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4D5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1969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D005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Сумський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господарський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iнститут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"Бухгалтерський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аналiз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"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економiст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 бухгалтерському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2ABB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32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1BE6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ПРИВАТНЕ АКЦIОНЕРНЕ ТОВАРИСТВО "МОНДЕЛIС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УКРАЇНА",</w:t>
            </w:r>
          </w:p>
          <w:p w14:paraId="01716C9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00382220,</w:t>
            </w:r>
          </w:p>
          <w:p w14:paraId="7760100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05.04.2018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05.04.2018 року, протокол №44).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022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31.03.2017</w:t>
            </w:r>
          </w:p>
          <w:p w14:paraId="7A8781D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бестроково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CFAD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80972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</w:t>
            </w:r>
          </w:p>
        </w:tc>
      </w:tr>
    </w:tbl>
    <w:p w14:paraId="4D039A5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1E45245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5D901FE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3. Структура власності</w:t>
      </w:r>
    </w:p>
    <w:p w14:paraId="7D24DC3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https://www.mondelezinternational.com/ukraine/corporate-information/</w:t>
      </w:r>
    </w:p>
    <w:p w14:paraId="0A225C5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33D4E6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4. Опис господарської та фінансової діяльності</w:t>
      </w:r>
    </w:p>
    <w:p w14:paraId="41F55BE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 </w:t>
      </w:r>
      <w:proofErr w:type="spellStart"/>
      <w:r>
        <w:rPr>
          <w:rFonts w:ascii="Times New Roman CYR" w:hAnsi="Times New Roman CYR" w:cs="Times New Roman CYR"/>
          <w:kern w:val="0"/>
        </w:rPr>
        <w:t>Належнiсть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kern w:val="0"/>
        </w:rPr>
        <w:t>участi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kern w:val="0"/>
        </w:rPr>
        <w:t>вiдповiдному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посилання на вебсайт об'єднання Товариство не належить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Закону України "Про </w:t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регулювання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окремих </w:t>
      </w:r>
      <w:proofErr w:type="spellStart"/>
      <w:r>
        <w:rPr>
          <w:rFonts w:ascii="Times New Roman CYR" w:hAnsi="Times New Roman CYR" w:cs="Times New Roman CYR"/>
          <w:kern w:val="0"/>
        </w:rPr>
        <w:t>органiзацiйно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-правових форм у </w:t>
      </w:r>
      <w:proofErr w:type="spellStart"/>
      <w:r>
        <w:rPr>
          <w:rFonts w:ascii="Times New Roman CYR" w:hAnsi="Times New Roman CYR" w:cs="Times New Roman CYR"/>
          <w:kern w:val="0"/>
        </w:rPr>
        <w:t>перехiдний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об'єднань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>" (та Господарського кодексу, який був чинний у 2021</w:t>
      </w:r>
      <w:r>
        <w:rPr>
          <w:rFonts w:ascii="Times New Roman CYR" w:hAnsi="Times New Roman CYR" w:cs="Times New Roman CYR"/>
          <w:kern w:val="0"/>
        </w:rPr>
        <w:t>-2025 роках)</w:t>
      </w:r>
    </w:p>
    <w:p w14:paraId="7CD34CE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 </w:t>
      </w:r>
      <w:proofErr w:type="spellStart"/>
      <w:r>
        <w:rPr>
          <w:rFonts w:ascii="Times New Roman CYR" w:hAnsi="Times New Roman CYR" w:cs="Times New Roman CYR"/>
          <w:kern w:val="0"/>
        </w:rPr>
        <w:t>Спiльна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kern w:val="0"/>
        </w:rPr>
        <w:t>спiльної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Товариство не веде </w:t>
      </w:r>
      <w:proofErr w:type="spellStart"/>
      <w:r>
        <w:rPr>
          <w:rFonts w:ascii="Times New Roman CYR" w:hAnsi="Times New Roman CYR" w:cs="Times New Roman CYR"/>
          <w:kern w:val="0"/>
        </w:rPr>
        <w:t>спiльну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 </w:t>
      </w:r>
    </w:p>
    <w:p w14:paraId="513A75F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3. 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облiкової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тощо). 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</w:t>
      </w:r>
      <w:proofErr w:type="spellStart"/>
      <w:r>
        <w:rPr>
          <w:rFonts w:ascii="Times New Roman CYR" w:hAnsi="Times New Roman CYR" w:cs="Times New Roman CYR"/>
          <w:kern w:val="0"/>
        </w:rPr>
        <w:t>Амортизацiя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</w:t>
      </w:r>
      <w:proofErr w:type="spellStart"/>
      <w:r>
        <w:rPr>
          <w:rFonts w:ascii="Times New Roman CYR" w:hAnsi="Times New Roman CYR" w:cs="Times New Roman CYR"/>
          <w:kern w:val="0"/>
        </w:rPr>
        <w:t>Амортизацiю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нематерiальних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проводиться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методом,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</w:t>
      </w:r>
      <w:r>
        <w:rPr>
          <w:rFonts w:ascii="Times New Roman CYR" w:hAnsi="Times New Roman CYR" w:cs="Times New Roman CYR"/>
          <w:kern w:val="0"/>
        </w:rPr>
        <w:t>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Активи у </w:t>
      </w:r>
      <w:proofErr w:type="spellStart"/>
      <w:r>
        <w:rPr>
          <w:rFonts w:ascii="Times New Roman CYR" w:hAnsi="Times New Roman CYR" w:cs="Times New Roman CYR"/>
          <w:kern w:val="0"/>
        </w:rPr>
        <w:t>формi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права користування амортизуються </w:t>
      </w:r>
      <w:proofErr w:type="spellStart"/>
      <w:r>
        <w:rPr>
          <w:rFonts w:ascii="Times New Roman CYR" w:hAnsi="Times New Roman CYR" w:cs="Times New Roman CYR"/>
          <w:kern w:val="0"/>
        </w:rPr>
        <w:t>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протягом коротшого з таких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оренди або передбачуваний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корисного використання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ACD41C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- товарно-</w:t>
      </w:r>
      <w:proofErr w:type="spellStart"/>
      <w:r>
        <w:rPr>
          <w:rFonts w:ascii="Times New Roman CYR" w:hAnsi="Times New Roman CYR" w:cs="Times New Roman CYR"/>
          <w:kern w:val="0"/>
        </w:rPr>
        <w:t>матерiальнi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запаси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первiсною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чистою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них менша.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визначається за методом середньозваженої </w:t>
      </w:r>
      <w:proofErr w:type="spellStart"/>
      <w:r>
        <w:rPr>
          <w:rFonts w:ascii="Times New Roman CYR" w:hAnsi="Times New Roman CYR" w:cs="Times New Roman CYR"/>
          <w:kern w:val="0"/>
        </w:rPr>
        <w:t>собiвартостi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незавершеного виробництва включає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сировини,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оплату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та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накладнi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витрати, </w:t>
      </w:r>
      <w:proofErr w:type="spellStart"/>
      <w:r>
        <w:rPr>
          <w:rFonts w:ascii="Times New Roman CYR" w:hAnsi="Times New Roman CYR" w:cs="Times New Roman CYR"/>
          <w:kern w:val="0"/>
        </w:rPr>
        <w:t>розподiленi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виготовленої / </w:t>
      </w:r>
      <w:proofErr w:type="spellStart"/>
      <w:r>
        <w:rPr>
          <w:rFonts w:ascii="Times New Roman CYR" w:hAnsi="Times New Roman CYR" w:cs="Times New Roman CYR"/>
          <w:kern w:val="0"/>
        </w:rPr>
        <w:t>реалiзованої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, але не включає витрат за позиковими ко</w:t>
      </w:r>
      <w:r>
        <w:rPr>
          <w:rFonts w:ascii="Times New Roman CYR" w:hAnsi="Times New Roman CYR" w:cs="Times New Roman CYR"/>
          <w:kern w:val="0"/>
        </w:rPr>
        <w:t xml:space="preserve">штами. Чиста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</w:t>
      </w:r>
      <w:proofErr w:type="spellStart"/>
      <w:r>
        <w:rPr>
          <w:rFonts w:ascii="Times New Roman CYR" w:hAnsi="Times New Roman CYR" w:cs="Times New Roman CYR"/>
          <w:kern w:val="0"/>
        </w:rPr>
        <w:t>очiкувана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нормального ведення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вирахуванням </w:t>
      </w:r>
      <w:proofErr w:type="spellStart"/>
      <w:r>
        <w:rPr>
          <w:rFonts w:ascii="Times New Roman CYR" w:hAnsi="Times New Roman CYR" w:cs="Times New Roman CYR"/>
          <w:kern w:val="0"/>
        </w:rPr>
        <w:t>оцiночних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на доведення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завершеного стану та витрат на збут.</w:t>
      </w:r>
    </w:p>
    <w:p w14:paraId="3F60509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дочiрнє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. Якщо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ознаки </w:t>
      </w:r>
      <w:proofErr w:type="spellStart"/>
      <w:r>
        <w:rPr>
          <w:rFonts w:ascii="Times New Roman CYR" w:hAnsi="Times New Roman CYR" w:cs="Times New Roman CYR"/>
          <w:kern w:val="0"/>
        </w:rPr>
        <w:t>iснують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дорiвнює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справедливiй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 </w:t>
      </w:r>
      <w:proofErr w:type="spellStart"/>
      <w:r>
        <w:rPr>
          <w:rFonts w:ascii="Times New Roman CYR" w:hAnsi="Times New Roman CYR" w:cs="Times New Roman CYR"/>
          <w:kern w:val="0"/>
        </w:rPr>
        <w:t>мiнус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продаж або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цих сум </w:t>
      </w:r>
      <w:proofErr w:type="spellStart"/>
      <w:r>
        <w:rPr>
          <w:rFonts w:ascii="Times New Roman CYR" w:hAnsi="Times New Roman CYR" w:cs="Times New Roman CYR"/>
          <w:kern w:val="0"/>
        </w:rPr>
        <w:t>бiльша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. Балансова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зменшується до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збиток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визнається 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прибутку або збитку за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D00BBF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 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достатнiсть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kern w:val="0"/>
        </w:rPr>
        <w:t>можливi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Обачнiсть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достатньої суми грошових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використанню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динамiчного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прагне досягти </w:t>
      </w:r>
      <w:proofErr w:type="spellStart"/>
      <w:r>
        <w:rPr>
          <w:rFonts w:ascii="Times New Roman CYR" w:hAnsi="Times New Roman CYR" w:cs="Times New Roman CYR"/>
          <w:kern w:val="0"/>
        </w:rPr>
        <w:t>гнучкостi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вiдкритих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0390B3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полягає у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роботи як безперервно </w:t>
      </w:r>
      <w:proofErr w:type="spellStart"/>
      <w:r>
        <w:rPr>
          <w:rFonts w:ascii="Times New Roman CYR" w:hAnsi="Times New Roman CYR" w:cs="Times New Roman CYR"/>
          <w:kern w:val="0"/>
        </w:rPr>
        <w:t>дiючого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щоб приносити прибуток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вигоди </w:t>
      </w:r>
      <w:proofErr w:type="spellStart"/>
      <w:r>
        <w:rPr>
          <w:rFonts w:ascii="Times New Roman CYR" w:hAnsi="Times New Roman CYR" w:cs="Times New Roman CYR"/>
          <w:kern w:val="0"/>
        </w:rPr>
        <w:t>iншим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зацiкавленим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сторонам, а також </w:t>
      </w:r>
      <w:proofErr w:type="spellStart"/>
      <w:r>
        <w:rPr>
          <w:rFonts w:ascii="Times New Roman CYR" w:hAnsi="Times New Roman CYR" w:cs="Times New Roman CYR"/>
          <w:kern w:val="0"/>
        </w:rPr>
        <w:t>пiдтримувати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оптимальну структуру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його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Для </w:t>
      </w:r>
      <w:proofErr w:type="spellStart"/>
      <w:r>
        <w:rPr>
          <w:rFonts w:ascii="Times New Roman CYR" w:hAnsi="Times New Roman CYR" w:cs="Times New Roman CYR"/>
          <w:kern w:val="0"/>
        </w:rPr>
        <w:t>пiдтримування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коригування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може коригувати суму </w:t>
      </w:r>
      <w:proofErr w:type="spellStart"/>
      <w:r>
        <w:rPr>
          <w:rFonts w:ascii="Times New Roman CYR" w:hAnsi="Times New Roman CYR" w:cs="Times New Roman CYR"/>
          <w:kern w:val="0"/>
        </w:rPr>
        <w:t>дивiдендiв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виплачуються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повертати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випускати </w:t>
      </w:r>
      <w:proofErr w:type="spellStart"/>
      <w:r>
        <w:rPr>
          <w:rFonts w:ascii="Times New Roman CYR" w:hAnsi="Times New Roman CYR" w:cs="Times New Roman CYR"/>
          <w:kern w:val="0"/>
        </w:rPr>
        <w:t>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продавати активи для зменшення суми боргу.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</w:t>
      </w:r>
      <w:r>
        <w:rPr>
          <w:rFonts w:ascii="Times New Roman CYR" w:hAnsi="Times New Roman CYR" w:cs="Times New Roman CYR"/>
          <w:kern w:val="0"/>
        </w:rPr>
        <w:t>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шляхом контролю </w:t>
      </w:r>
      <w:proofErr w:type="spellStart"/>
      <w:r>
        <w:rPr>
          <w:rFonts w:ascii="Times New Roman CYR" w:hAnsi="Times New Roman CYR" w:cs="Times New Roman CYR"/>
          <w:kern w:val="0"/>
        </w:rPr>
        <w:t>спiввiдношення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та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77108B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 джерелом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кошти, </w:t>
      </w:r>
      <w:proofErr w:type="spellStart"/>
      <w:r>
        <w:rPr>
          <w:rFonts w:ascii="Times New Roman CYR" w:hAnsi="Times New Roman CYR" w:cs="Times New Roman CYR"/>
          <w:kern w:val="0"/>
        </w:rPr>
        <w:t>отриманi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667268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Станом на 2024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акцiонерних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 законодавством України (на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окремої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встановлено </w:t>
      </w:r>
      <w:proofErr w:type="spellStart"/>
      <w:r>
        <w:rPr>
          <w:rFonts w:ascii="Times New Roman CYR" w:hAnsi="Times New Roman CYR" w:cs="Times New Roman CYR"/>
          <w:kern w:val="0"/>
        </w:rPr>
        <w:t>наступнi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вимоги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3E3CB8D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kern w:val="0"/>
        </w:rPr>
        <w:t>реєстрацiї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суб'єкта господарювання не може бути нижчим за 1250 </w:t>
      </w:r>
      <w:proofErr w:type="spellStart"/>
      <w:r>
        <w:rPr>
          <w:rFonts w:ascii="Times New Roman CYR" w:hAnsi="Times New Roman CYR" w:cs="Times New Roman CYR"/>
          <w:kern w:val="0"/>
        </w:rPr>
        <w:lastRenderedPageBreak/>
        <w:t>мiнiмальних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заробiтних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плат;</w:t>
      </w:r>
    </w:p>
    <w:p w14:paraId="3A8B0C3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другого або кожного наступного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року в меншою,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його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зменшити </w:t>
      </w:r>
      <w:proofErr w:type="spellStart"/>
      <w:r>
        <w:rPr>
          <w:rFonts w:ascii="Times New Roman CYR" w:hAnsi="Times New Roman CYR" w:cs="Times New Roman CYR"/>
          <w:kern w:val="0"/>
        </w:rPr>
        <w:t>свiй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внести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свого Статуту.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становить менше,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мiнiмальний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пiдлягає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361194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вважає, що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зазначеним вимогам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поданих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F12F36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5.  Опис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kern w:val="0"/>
        </w:rPr>
        <w:t>дослiдження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510D55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передбачена пунктом 5 не зазначається, якщо законом така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визнана </w:t>
      </w:r>
      <w:proofErr w:type="spellStart"/>
      <w:r>
        <w:rPr>
          <w:rFonts w:ascii="Times New Roman CYR" w:hAnsi="Times New Roman CYR" w:cs="Times New Roman CYR"/>
          <w:kern w:val="0"/>
        </w:rPr>
        <w:t>iнформацiєю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обмеженим доступом. </w:t>
      </w:r>
    </w:p>
    <w:p w14:paraId="01D54E6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Питаннями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iнновацiй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Товариства займається Глобальна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i для кондитерського виробництва Тростянецької фабрики Товариства Глобальна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F2DE9E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Глобальнi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команди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забезпечують розвиток торговельних марок, розробку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рецептiв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правил маркування, контролю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аналiтичних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дослiдженнями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розробкою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виробляється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 </w:t>
      </w:r>
    </w:p>
    <w:p w14:paraId="4F7277D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6. 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послуг) особи: </w:t>
      </w:r>
    </w:p>
    <w:p w14:paraId="756C63D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1) опис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виробляє/надає особа;</w:t>
      </w:r>
    </w:p>
    <w:p w14:paraId="5A404A0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наступних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6F64336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10.82 - Виробництво какао, шоколаду та цукрових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(основний вид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7215AA5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10.72 - Виробництво </w:t>
      </w:r>
      <w:proofErr w:type="spellStart"/>
      <w:r>
        <w:rPr>
          <w:rFonts w:ascii="Times New Roman CYR" w:hAnsi="Times New Roman CYR" w:cs="Times New Roman CYR"/>
          <w:kern w:val="0"/>
        </w:rPr>
        <w:t>сухарiв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сухого печива; виробництво борошняних 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тортiв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тривалого </w:t>
      </w:r>
      <w:proofErr w:type="spellStart"/>
      <w:r>
        <w:rPr>
          <w:rFonts w:ascii="Times New Roman CYR" w:hAnsi="Times New Roman CYR" w:cs="Times New Roman CYR"/>
          <w:kern w:val="0"/>
        </w:rPr>
        <w:t>зберiгання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4435ED5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46.36 -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цукром, шоколадом i кондитерськими виробами;</w:t>
      </w:r>
    </w:p>
    <w:p w14:paraId="63DEA23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46.38 -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продуктами харчування,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рибою, </w:t>
      </w:r>
      <w:proofErr w:type="spellStart"/>
      <w:r>
        <w:rPr>
          <w:rFonts w:ascii="Times New Roman CYR" w:hAnsi="Times New Roman CYR" w:cs="Times New Roman CYR"/>
          <w:kern w:val="0"/>
        </w:rPr>
        <w:t>ракоподiбними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молюсками.</w:t>
      </w:r>
    </w:p>
    <w:p w14:paraId="6F028EC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полягає 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(шоколаду, печива,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вироблених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глобальної </w:t>
      </w:r>
      <w:proofErr w:type="spellStart"/>
      <w:r>
        <w:rPr>
          <w:rFonts w:ascii="Times New Roman CYR" w:hAnsi="Times New Roman CYR" w:cs="Times New Roman CYR"/>
          <w:kern w:val="0"/>
        </w:rPr>
        <w:t>Mondelz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 ринку України. </w:t>
      </w:r>
    </w:p>
    <w:p w14:paraId="502CE80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експортує </w:t>
      </w:r>
      <w:proofErr w:type="spellStart"/>
      <w:r>
        <w:rPr>
          <w:rFonts w:ascii="Times New Roman CYR" w:hAnsi="Times New Roman CYR" w:cs="Times New Roman CYR"/>
          <w:kern w:val="0"/>
        </w:rPr>
        <w:t>деякi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продукти, </w:t>
      </w:r>
      <w:proofErr w:type="spellStart"/>
      <w:r>
        <w:rPr>
          <w:rFonts w:ascii="Times New Roman CYR" w:hAnsi="Times New Roman CYR" w:cs="Times New Roman CYR"/>
          <w:kern w:val="0"/>
        </w:rPr>
        <w:t>виробленi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кондитерськiй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Вишгородський </w:t>
      </w:r>
      <w:proofErr w:type="spellStart"/>
      <w:r>
        <w:rPr>
          <w:rFonts w:ascii="Times New Roman CYR" w:hAnsi="Times New Roman CYR" w:cs="Times New Roman CYR"/>
          <w:kern w:val="0"/>
        </w:rPr>
        <w:t>чипсовiй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), так i за кордоном. </w:t>
      </w:r>
    </w:p>
    <w:p w14:paraId="65CE05C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kern w:val="0"/>
        </w:rPr>
        <w:t>виразi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2BC03D5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26 241 т на  6 932 431 тис. грн</w:t>
      </w:r>
    </w:p>
    <w:p w14:paraId="08FF211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3)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3EA4E59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виробництво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декiлькох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асортиментом, споживчими характеристиками та </w:t>
      </w:r>
      <w:proofErr w:type="spellStart"/>
      <w:r>
        <w:rPr>
          <w:rFonts w:ascii="Times New Roman CYR" w:hAnsi="Times New Roman CYR" w:cs="Times New Roman CYR"/>
          <w:kern w:val="0"/>
        </w:rPr>
        <w:t>цiновими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сегментами. З огляду на суттєву </w:t>
      </w:r>
      <w:proofErr w:type="spellStart"/>
      <w:r>
        <w:rPr>
          <w:rFonts w:ascii="Times New Roman CYR" w:hAnsi="Times New Roman CYR" w:cs="Times New Roman CYR"/>
          <w:kern w:val="0"/>
        </w:rPr>
        <w:t>диференцiацiю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товарних </w:t>
      </w:r>
      <w:proofErr w:type="spellStart"/>
      <w:r>
        <w:rPr>
          <w:rFonts w:ascii="Times New Roman CYR" w:hAnsi="Times New Roman CYR" w:cs="Times New Roman CYR"/>
          <w:kern w:val="0"/>
        </w:rPr>
        <w:t>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узагальненого показника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</w:t>
      </w:r>
      <w:proofErr w:type="spellStart"/>
      <w:r>
        <w:rPr>
          <w:rFonts w:ascii="Times New Roman CYR" w:hAnsi="Times New Roman CYR" w:cs="Times New Roman CYR"/>
          <w:kern w:val="0"/>
        </w:rPr>
        <w:t>методологiчно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коректним та не </w:t>
      </w:r>
      <w:proofErr w:type="spellStart"/>
      <w:r>
        <w:rPr>
          <w:rFonts w:ascii="Times New Roman CYR" w:hAnsi="Times New Roman CYR" w:cs="Times New Roman CYR"/>
          <w:kern w:val="0"/>
        </w:rPr>
        <w:t>вiдображатиме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реальної структури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709A0B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Товариство не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розрахунок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окремого </w:t>
      </w:r>
      <w:proofErr w:type="spellStart"/>
      <w:r>
        <w:rPr>
          <w:rFonts w:ascii="Times New Roman CYR" w:hAnsi="Times New Roman CYR" w:cs="Times New Roman CYR"/>
          <w:kern w:val="0"/>
        </w:rPr>
        <w:t>аналiтичного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показника.</w:t>
      </w:r>
    </w:p>
    <w:p w14:paraId="2767367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4) загальна сума виручки;</w:t>
      </w:r>
    </w:p>
    <w:p w14:paraId="3DA05C1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Кондитерськi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вироби  5 459 297 тис. грн</w:t>
      </w:r>
    </w:p>
    <w:p w14:paraId="4BFA1D1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Печиво  2 230 476 тис. грн</w:t>
      </w:r>
    </w:p>
    <w:p w14:paraId="553C19A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Солонi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закуски  1 396 462 тис. грн</w:t>
      </w:r>
    </w:p>
    <w:p w14:paraId="7DB040D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Жувальна гумка  348 462 тис. грн</w:t>
      </w:r>
    </w:p>
    <w:p w14:paraId="6DB4E5B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Какао-</w:t>
      </w:r>
      <w:proofErr w:type="spellStart"/>
      <w:r>
        <w:rPr>
          <w:rFonts w:ascii="Times New Roman CYR" w:hAnsi="Times New Roman CYR" w:cs="Times New Roman CYR"/>
          <w:kern w:val="0"/>
        </w:rPr>
        <w:t>продукцiя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82 848 тис. грн</w:t>
      </w:r>
    </w:p>
    <w:p w14:paraId="4FDD03A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Всього доходу:  9 517 545 тис. грн</w:t>
      </w:r>
    </w:p>
    <w:p w14:paraId="6CE11E3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kern w:val="0"/>
        </w:rPr>
        <w:t>обсязi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350FEF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експорт   4 181 498 тис. грн</w:t>
      </w:r>
    </w:p>
    <w:p w14:paraId="2551512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 саме:   </w:t>
      </w:r>
    </w:p>
    <w:p w14:paraId="3BA3D4D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Казахстан  2 503 449 тис. грн</w:t>
      </w:r>
    </w:p>
    <w:p w14:paraId="1729C78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lastRenderedPageBreak/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601 424 тис. грн</w:t>
      </w:r>
    </w:p>
    <w:p w14:paraId="38D8441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567 426 тис. грн</w:t>
      </w:r>
    </w:p>
    <w:p w14:paraId="5BB8C2C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Молдова  341 222 тис. грн</w:t>
      </w:r>
    </w:p>
    <w:p w14:paraId="5A1439E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Азербайджан  87 269 тис. грн</w:t>
      </w:r>
    </w:p>
    <w:p w14:paraId="54FD6FC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 80 708 тис. грн</w:t>
      </w:r>
    </w:p>
    <w:p w14:paraId="19B6665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 5 336 047 тис. грн</w:t>
      </w:r>
    </w:p>
    <w:p w14:paraId="057FBAF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Всього доходу:  9 517 545 тис. грн</w:t>
      </w:r>
    </w:p>
    <w:p w14:paraId="10338C0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6) </w:t>
      </w:r>
      <w:proofErr w:type="spellStart"/>
      <w:r>
        <w:rPr>
          <w:rFonts w:ascii="Times New Roman CYR" w:hAnsi="Times New Roman CYR" w:cs="Times New Roman CYR"/>
          <w:kern w:val="0"/>
        </w:rPr>
        <w:t>залежнiсть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248F2E7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сезонностi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Проте, сезон має певний вплив на продаж шоколаду: </w:t>
      </w:r>
      <w:proofErr w:type="spellStart"/>
      <w:r>
        <w:rPr>
          <w:rFonts w:ascii="Times New Roman CYR" w:hAnsi="Times New Roman CYR" w:cs="Times New Roman CYR"/>
          <w:kern w:val="0"/>
        </w:rPr>
        <w:t>влiтку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обсяги продажу шоколаду дещо знижуються, а у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новорiчних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свят - навпаки зростають. </w:t>
      </w:r>
    </w:p>
    <w:p w14:paraId="23F6BA9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7)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клiєнти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бiльше</w:t>
      </w:r>
      <w:proofErr w:type="spellEnd"/>
      <w:r>
        <w:rPr>
          <w:rFonts w:ascii="Times New Roman CYR" w:hAnsi="Times New Roman CYR" w:cs="Times New Roman CYR"/>
          <w:kern w:val="0"/>
        </w:rPr>
        <w:t xml:space="preserve"> 5 % у </w:t>
      </w:r>
      <w:proofErr w:type="spellStart"/>
      <w:r>
        <w:rPr>
          <w:rFonts w:ascii="Times New Roman CYR" w:hAnsi="Times New Roman CYR" w:cs="Times New Roman CYR"/>
          <w:kern w:val="0"/>
        </w:rPr>
        <w:t>загальнiй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сумi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виручки);</w:t>
      </w:r>
    </w:p>
    <w:p w14:paraId="4B6001A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</w:t>
      </w:r>
      <w:proofErr w:type="spellStart"/>
      <w:r>
        <w:rPr>
          <w:rFonts w:ascii="Times New Roman CYR" w:hAnsi="Times New Roman CYR" w:cs="Times New Roman CYR"/>
          <w:kern w:val="0"/>
        </w:rPr>
        <w:t>клiєнтами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дистриб'ютори, </w:t>
      </w:r>
      <w:proofErr w:type="spellStart"/>
      <w:r>
        <w:rPr>
          <w:rFonts w:ascii="Times New Roman CYR" w:hAnsi="Times New Roman CYR" w:cs="Times New Roman CYR"/>
          <w:kern w:val="0"/>
        </w:rPr>
        <w:t>великi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мiжнароднi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D2C274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61EABC4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та на експорт до</w:t>
      </w:r>
      <w:r>
        <w:rPr>
          <w:rFonts w:ascii="Times New Roman CYR" w:hAnsi="Times New Roman CYR" w:cs="Times New Roman CYR"/>
          <w:kern w:val="0"/>
        </w:rPr>
        <w:t xml:space="preserve"> наступних країн: Казахстан, </w:t>
      </w: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Молдова , </w:t>
      </w: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Азербайджан,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країни.</w:t>
      </w:r>
    </w:p>
    <w:p w14:paraId="0546F86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9) канали збуту;</w:t>
      </w:r>
    </w:p>
    <w:p w14:paraId="0EB4F2E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продукцiю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мiсцевим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дистриб'юторам та ключовим </w:t>
      </w:r>
      <w:proofErr w:type="spellStart"/>
      <w:r>
        <w:rPr>
          <w:rFonts w:ascii="Times New Roman CYR" w:hAnsi="Times New Roman CYR" w:cs="Times New Roman CYR"/>
          <w:kern w:val="0"/>
        </w:rPr>
        <w:t>клiєнтам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(великим українським </w:t>
      </w:r>
      <w:proofErr w:type="spellStart"/>
      <w:r>
        <w:rPr>
          <w:rFonts w:ascii="Times New Roman CYR" w:hAnsi="Times New Roman CYR" w:cs="Times New Roman CYR"/>
          <w:kern w:val="0"/>
        </w:rPr>
        <w:t>роздрiбним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мережам), а також проводить </w:t>
      </w:r>
      <w:proofErr w:type="spellStart"/>
      <w:r>
        <w:rPr>
          <w:rFonts w:ascii="Times New Roman CYR" w:hAnsi="Times New Roman CYR" w:cs="Times New Roman CYR"/>
          <w:kern w:val="0"/>
        </w:rPr>
        <w:t>експортнi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багатьох країн </w:t>
      </w:r>
      <w:proofErr w:type="spellStart"/>
      <w:r>
        <w:rPr>
          <w:rFonts w:ascii="Times New Roman CYR" w:hAnsi="Times New Roman CYR" w:cs="Times New Roman CYR"/>
          <w:kern w:val="0"/>
        </w:rPr>
        <w:t>свiту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продаж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наступними брендами: Ведмедик "БАРНI", </w:t>
      </w:r>
      <w:proofErr w:type="spellStart"/>
      <w:r>
        <w:rPr>
          <w:rFonts w:ascii="Times New Roman CYR" w:hAnsi="Times New Roman CYR" w:cs="Times New Roman CYR"/>
          <w:kern w:val="0"/>
        </w:rPr>
        <w:t>Belvita</w:t>
      </w:r>
      <w:proofErr w:type="spellEnd"/>
      <w:r>
        <w:rPr>
          <w:rFonts w:ascii="Times New Roman CYR" w:hAnsi="Times New Roman CYR" w:cs="Times New Roman CYR"/>
          <w:kern w:val="0"/>
        </w:rPr>
        <w:t xml:space="preserve">, "Корона", "Люкс", </w:t>
      </w:r>
      <w:proofErr w:type="spellStart"/>
      <w:r>
        <w:rPr>
          <w:rFonts w:ascii="Times New Roman CYR" w:hAnsi="Times New Roman CYR" w:cs="Times New Roman CYR"/>
          <w:kern w:val="0"/>
        </w:rPr>
        <w:t>Milka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Oreo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Tuc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Dirol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Halls</w:t>
      </w:r>
      <w:proofErr w:type="spellEnd"/>
      <w:r>
        <w:rPr>
          <w:rFonts w:ascii="Times New Roman CYR" w:hAnsi="Times New Roman CYR" w:cs="Times New Roman CYR"/>
          <w:kern w:val="0"/>
        </w:rPr>
        <w:t xml:space="preserve">, 7 </w:t>
      </w:r>
      <w:proofErr w:type="spellStart"/>
      <w:r>
        <w:rPr>
          <w:rFonts w:ascii="Times New Roman CYR" w:hAnsi="Times New Roman CYR" w:cs="Times New Roman CYR"/>
          <w:kern w:val="0"/>
        </w:rPr>
        <w:t>Days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Chipicao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Toblerone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4ED7F73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10)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kern w:val="0"/>
        </w:rPr>
        <w:t>особi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>/послуг;</w:t>
      </w:r>
    </w:p>
    <w:p w14:paraId="4E34BF2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спiвпрацює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постачальниками як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i послуг, проте основними постачальниками є постачальники сировини та пакування для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яких Товариство купує товари для продажу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5895BC1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11) </w:t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особа;</w:t>
      </w:r>
    </w:p>
    <w:p w14:paraId="035CB8E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на висококонкурентному ринку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категорiях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данi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ринкiв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жувальної гумки (за даними </w:t>
      </w:r>
      <w:proofErr w:type="spellStart"/>
      <w:r>
        <w:rPr>
          <w:rFonts w:ascii="Times New Roman CYR" w:hAnsi="Times New Roman CYR" w:cs="Times New Roman CYR"/>
          <w:kern w:val="0"/>
        </w:rPr>
        <w:t>Євромонiтор</w:t>
      </w:r>
      <w:proofErr w:type="spellEnd"/>
      <w:r>
        <w:rPr>
          <w:rFonts w:ascii="Times New Roman CYR" w:hAnsi="Times New Roman CYR" w:cs="Times New Roman CYR"/>
          <w:kern w:val="0"/>
        </w:rPr>
        <w:t>).</w:t>
      </w:r>
    </w:p>
    <w:p w14:paraId="172E893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Ринок печива (паковане i не паковане)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протягом </w:t>
      </w:r>
      <w:proofErr w:type="spellStart"/>
      <w:r>
        <w:rPr>
          <w:rFonts w:ascii="Times New Roman CYR" w:hAnsi="Times New Roman CYR" w:cs="Times New Roman CYR"/>
          <w:kern w:val="0"/>
        </w:rPr>
        <w:t>останнiх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продовжив зростання в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печива,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солодкого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крекерiв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бiсквiтних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пакованого печива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 </w:t>
      </w:r>
    </w:p>
    <w:p w14:paraId="6F5353F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Ринок пакованих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плиткового шоколаду, коробкових цукерок,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батончикiв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фiгурних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6AC8A85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Ринок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 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 </w:t>
      </w:r>
    </w:p>
    <w:p w14:paraId="2EEEA5E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жувальної гумки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</w:t>
      </w:r>
    </w:p>
    <w:p w14:paraId="145FBE2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12) опис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380F98B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Фабрика є кондитерським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повного циклу, яке застосовує комплекс взаємопов'язаних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пiдготовку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та пари для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повний цикл переробки какао-</w:t>
      </w:r>
      <w:proofErr w:type="spellStart"/>
      <w:r>
        <w:rPr>
          <w:rFonts w:ascii="Times New Roman CYR" w:hAnsi="Times New Roman CYR" w:cs="Times New Roman CYR"/>
          <w:kern w:val="0"/>
        </w:rPr>
        <w:t>бобiв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приготування шоколадних мас </w:t>
      </w:r>
      <w:proofErr w:type="spellStart"/>
      <w:r>
        <w:rPr>
          <w:rFonts w:ascii="Times New Roman CYR" w:hAnsi="Times New Roman CYR" w:cs="Times New Roman CYR"/>
          <w:kern w:val="0"/>
        </w:rPr>
        <w:t>рiзних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використанням </w:t>
      </w:r>
      <w:proofErr w:type="spellStart"/>
      <w:r>
        <w:rPr>
          <w:rFonts w:ascii="Times New Roman CYR" w:hAnsi="Times New Roman CYR" w:cs="Times New Roman CYR"/>
          <w:kern w:val="0"/>
        </w:rPr>
        <w:lastRenderedPageBreak/>
        <w:t>змiшувального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коншувального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темперувального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обладнання. </w:t>
      </w:r>
    </w:p>
    <w:p w14:paraId="4962928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фабрика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автоматизованого приймання, зважування та контролю сировини, точного дозування </w:t>
      </w:r>
      <w:proofErr w:type="spellStart"/>
      <w:r>
        <w:rPr>
          <w:rFonts w:ascii="Times New Roman CYR" w:hAnsi="Times New Roman CYR" w:cs="Times New Roman CYR"/>
          <w:kern w:val="0"/>
        </w:rPr>
        <w:t>iнгредiєнтiв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механiзованого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замiшування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рецептурами, формування заготовок формувальними машинами та екструдерами, безперервного </w:t>
      </w:r>
      <w:proofErr w:type="spellStart"/>
      <w:r>
        <w:rPr>
          <w:rFonts w:ascii="Times New Roman CYR" w:hAnsi="Times New Roman CYR" w:cs="Times New Roman CYR"/>
          <w:kern w:val="0"/>
        </w:rPr>
        <w:t>випiкання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тунельних печах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контрольованими параметрами, </w:t>
      </w:r>
      <w:proofErr w:type="spellStart"/>
      <w:r>
        <w:rPr>
          <w:rFonts w:ascii="Times New Roman CYR" w:hAnsi="Times New Roman CYR" w:cs="Times New Roman CYR"/>
          <w:kern w:val="0"/>
        </w:rPr>
        <w:t>стадiйного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охолодження, нанесення начинок i декорування на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лiнiях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659CFE8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На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етапах впроваджено </w:t>
      </w:r>
      <w:proofErr w:type="spellStart"/>
      <w:r>
        <w:rPr>
          <w:rFonts w:ascii="Times New Roman CYR" w:hAnsi="Times New Roman CYR" w:cs="Times New Roman CYR"/>
          <w:kern w:val="0"/>
        </w:rPr>
        <w:t>високотехнологiчний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лабораторний контроль (</w:t>
      </w:r>
      <w:proofErr w:type="spellStart"/>
      <w:r>
        <w:rPr>
          <w:rFonts w:ascii="Times New Roman CYR" w:hAnsi="Times New Roman CYR" w:cs="Times New Roman CYR"/>
          <w:kern w:val="0"/>
        </w:rPr>
        <w:t>фiзико-хiмiчнi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органолептичнi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потреби </w:t>
      </w:r>
      <w:proofErr w:type="spellStart"/>
      <w:r>
        <w:rPr>
          <w:rFonts w:ascii="Times New Roman CYR" w:hAnsi="Times New Roman CYR" w:cs="Times New Roman CYR"/>
          <w:kern w:val="0"/>
        </w:rPr>
        <w:t>мiкробiологiчнi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випробування) як сировини, так i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 При цьому </w:t>
      </w:r>
      <w:proofErr w:type="spellStart"/>
      <w:r>
        <w:rPr>
          <w:rFonts w:ascii="Times New Roman CYR" w:hAnsi="Times New Roman CYR" w:cs="Times New Roman CYR"/>
          <w:kern w:val="0"/>
        </w:rPr>
        <w:t>бiльшiсть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лабораторного контролю i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виготовленi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виробниками, що забезпечує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автоматизацiї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параметрiв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2DDF3B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13)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27DC59F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</w:t>
      </w:r>
    </w:p>
    <w:p w14:paraId="4B73934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14)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конкуренцiя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конкуренти особи;</w:t>
      </w:r>
    </w:p>
    <w:p w14:paraId="2BE5AFA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Контi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Ярич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солодкого печива, в той час як в крекерах та </w:t>
      </w:r>
      <w:proofErr w:type="spellStart"/>
      <w:r>
        <w:rPr>
          <w:rFonts w:ascii="Times New Roman CYR" w:hAnsi="Times New Roman CYR" w:cs="Times New Roman CYR"/>
          <w:kern w:val="0"/>
        </w:rPr>
        <w:t>тiстечках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шоколадi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Мастерфудс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Ферреро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Мiлленiум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Нестле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плитки, в той час як в коробках та батончиках основну долю займають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Pepsi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Cо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брендом </w:t>
      </w:r>
      <w:proofErr w:type="spellStart"/>
      <w:r>
        <w:rPr>
          <w:rFonts w:ascii="Times New Roman CYR" w:hAnsi="Times New Roman CYR" w:cs="Times New Roman CYR"/>
          <w:kern w:val="0"/>
        </w:rPr>
        <w:t>Lays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Основним конкурентом виступає бренд </w:t>
      </w:r>
      <w:proofErr w:type="spellStart"/>
      <w:r>
        <w:rPr>
          <w:rFonts w:ascii="Times New Roman CYR" w:hAnsi="Times New Roman CYR" w:cs="Times New Roman CYR"/>
          <w:kern w:val="0"/>
        </w:rPr>
        <w:t>Or</w:t>
      </w:r>
      <w:r>
        <w:rPr>
          <w:rFonts w:ascii="Times New Roman CYR" w:hAnsi="Times New Roman CYR" w:cs="Times New Roman CYR"/>
          <w:kern w:val="0"/>
        </w:rPr>
        <w:t>bit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Mars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Foods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ринок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</w:t>
      </w:r>
    </w:p>
    <w:p w14:paraId="2590A7F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15) </w:t>
      </w:r>
      <w:proofErr w:type="spellStart"/>
      <w:r>
        <w:rPr>
          <w:rFonts w:ascii="Times New Roman CYR" w:hAnsi="Times New Roman CYR" w:cs="Times New Roman CYR"/>
          <w:kern w:val="0"/>
        </w:rPr>
        <w:t>перспективнi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плани розвитку особи;</w:t>
      </w:r>
    </w:p>
    <w:p w14:paraId="3988395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Питаннями </w:t>
      </w:r>
      <w:proofErr w:type="spellStart"/>
      <w:r>
        <w:rPr>
          <w:rFonts w:ascii="Times New Roman CYR" w:hAnsi="Times New Roman CYR" w:cs="Times New Roman CYR"/>
          <w:kern w:val="0"/>
        </w:rPr>
        <w:t>стратегiчних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перспектив розвитку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займається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кондитерського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Впровадженням </w:t>
      </w:r>
      <w:proofErr w:type="spellStart"/>
      <w:r>
        <w:rPr>
          <w:rFonts w:ascii="Times New Roman CYR" w:hAnsi="Times New Roman CYR" w:cs="Times New Roman CYR"/>
          <w:kern w:val="0"/>
        </w:rPr>
        <w:t>стратегiї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пiдроздiлами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 i на локальному </w:t>
      </w:r>
      <w:proofErr w:type="spellStart"/>
      <w:r>
        <w:rPr>
          <w:rFonts w:ascii="Times New Roman CYR" w:hAnsi="Times New Roman CYR" w:cs="Times New Roman CYR"/>
          <w:kern w:val="0"/>
        </w:rPr>
        <w:t>рiвнях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повнов</w:t>
      </w:r>
      <w:r>
        <w:rPr>
          <w:rFonts w:ascii="Times New Roman CYR" w:hAnsi="Times New Roman CYR" w:cs="Times New Roman CYR"/>
          <w:kern w:val="0"/>
        </w:rPr>
        <w:t xml:space="preserve">ажень та отриманих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затверджених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i </w:t>
      </w:r>
      <w:proofErr w:type="spellStart"/>
      <w:r>
        <w:rPr>
          <w:rFonts w:ascii="Times New Roman CYR" w:hAnsi="Times New Roman CYR" w:cs="Times New Roman CYR"/>
          <w:kern w:val="0"/>
        </w:rPr>
        <w:t>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розширення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запуски нових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покращення умов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A0DC36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</w:t>
      </w:r>
      <w:proofErr w:type="spellStart"/>
      <w:r>
        <w:rPr>
          <w:rFonts w:ascii="Times New Roman CYR" w:hAnsi="Times New Roman CYR" w:cs="Times New Roman CYR"/>
          <w:kern w:val="0"/>
        </w:rPr>
        <w:t>стратегiчний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розвиток за двома напрямками :</w:t>
      </w:r>
    </w:p>
    <w:p w14:paraId="3D0E5B1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1)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постiйному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покращеннi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шляхом побудови </w:t>
      </w:r>
      <w:proofErr w:type="spellStart"/>
      <w:r>
        <w:rPr>
          <w:rFonts w:ascii="Times New Roman CYR" w:hAnsi="Times New Roman CYR" w:cs="Times New Roman CYR"/>
          <w:kern w:val="0"/>
        </w:rPr>
        <w:t>самодостатнiх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вдосконалення навичок та за рахунок розвитку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потенцiалу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6AC8D02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2) </w:t>
      </w:r>
      <w:proofErr w:type="spellStart"/>
      <w:r>
        <w:rPr>
          <w:rFonts w:ascii="Times New Roman CYR" w:hAnsi="Times New Roman CYR" w:cs="Times New Roman CYR"/>
          <w:kern w:val="0"/>
        </w:rPr>
        <w:t>зовнiшнiй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постачальниками сировини та пакування з питань впровадження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їх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34E54ED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Починаючи з </w:t>
      </w:r>
      <w:proofErr w:type="spellStart"/>
      <w:r>
        <w:rPr>
          <w:rFonts w:ascii="Times New Roman CYR" w:hAnsi="Times New Roman CYR" w:cs="Times New Roman CYR"/>
          <w:kern w:val="0"/>
        </w:rPr>
        <w:t>сiчня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2014 року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впроваджується культура </w:t>
      </w:r>
      <w:proofErr w:type="spellStart"/>
      <w:r>
        <w:rPr>
          <w:rFonts w:ascii="Times New Roman CYR" w:hAnsi="Times New Roman CYR" w:cs="Times New Roman CYR"/>
          <w:kern w:val="0"/>
        </w:rPr>
        <w:t>Iнтегрованого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Бережливого виробництва 6 Сигм - культура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"думати, планувати та </w:t>
      </w:r>
      <w:proofErr w:type="spellStart"/>
      <w:r>
        <w:rPr>
          <w:rFonts w:ascii="Times New Roman CYR" w:hAnsi="Times New Roman CYR" w:cs="Times New Roman CYR"/>
          <w:kern w:val="0"/>
        </w:rPr>
        <w:t>дiяти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власники  обладнання та робочих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". Ця нова </w:t>
      </w:r>
      <w:proofErr w:type="spellStart"/>
      <w:r>
        <w:rPr>
          <w:rFonts w:ascii="Times New Roman CYR" w:hAnsi="Times New Roman CYR" w:cs="Times New Roman CYR"/>
          <w:kern w:val="0"/>
        </w:rPr>
        <w:t>концепцiя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усуненнi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втрат та </w:t>
      </w:r>
      <w:proofErr w:type="spellStart"/>
      <w:r>
        <w:rPr>
          <w:rFonts w:ascii="Times New Roman CYR" w:hAnsi="Times New Roman CYR" w:cs="Times New Roman CYR"/>
          <w:kern w:val="0"/>
        </w:rPr>
        <w:t>дефектiв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залученiсть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оптимiзацiї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5C0F5C3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7.  Опис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 </w:t>
      </w:r>
      <w:proofErr w:type="spellStart"/>
      <w:r>
        <w:rPr>
          <w:rFonts w:ascii="Times New Roman CYR" w:hAnsi="Times New Roman CYR" w:cs="Times New Roman CYR"/>
          <w:kern w:val="0"/>
        </w:rPr>
        <w:t>притаманнi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4515AF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Функцiя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включає в себе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ризиками.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складаються з ринкового ризику (який включає валютний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iнший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ризик), кредитного ризику та ризику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</w:t>
      </w:r>
      <w:proofErr w:type="spellStart"/>
      <w:r>
        <w:rPr>
          <w:rFonts w:ascii="Times New Roman CYR" w:hAnsi="Times New Roman CYR" w:cs="Times New Roman CYR"/>
          <w:kern w:val="0"/>
        </w:rPr>
        <w:t>цiлями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є </w:t>
      </w:r>
      <w:proofErr w:type="spellStart"/>
      <w:r>
        <w:rPr>
          <w:rFonts w:ascii="Times New Roman CYR" w:hAnsi="Times New Roman CYR" w:cs="Times New Roman CYR"/>
          <w:kern w:val="0"/>
        </w:rPr>
        <w:t>мiнiмiзацiя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ними втрат, що досягається за рахунок </w:t>
      </w:r>
      <w:proofErr w:type="spellStart"/>
      <w:r>
        <w:rPr>
          <w:rFonts w:ascii="Times New Roman CYR" w:hAnsi="Times New Roman CYR" w:cs="Times New Roman CYR"/>
          <w:kern w:val="0"/>
        </w:rPr>
        <w:t>постiйного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й нагляду за тим, щоб </w:t>
      </w:r>
      <w:proofErr w:type="spellStart"/>
      <w:r>
        <w:rPr>
          <w:rFonts w:ascii="Times New Roman CYR" w:hAnsi="Times New Roman CYR" w:cs="Times New Roman CYR"/>
          <w:kern w:val="0"/>
        </w:rPr>
        <w:t>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перевищувалися. </w:t>
      </w:r>
      <w:proofErr w:type="spellStart"/>
      <w:r>
        <w:rPr>
          <w:rFonts w:ascii="Times New Roman CYR" w:hAnsi="Times New Roman CYR" w:cs="Times New Roman CYR"/>
          <w:kern w:val="0"/>
        </w:rPr>
        <w:t>Упр</w:t>
      </w:r>
      <w:r>
        <w:rPr>
          <w:rFonts w:ascii="Times New Roman CYR" w:hAnsi="Times New Roman CYR" w:cs="Times New Roman CYR"/>
          <w:kern w:val="0"/>
        </w:rPr>
        <w:t>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 має на </w:t>
      </w:r>
      <w:proofErr w:type="spellStart"/>
      <w:r>
        <w:rPr>
          <w:rFonts w:ascii="Times New Roman CYR" w:hAnsi="Times New Roman CYR" w:cs="Times New Roman CYR"/>
          <w:kern w:val="0"/>
        </w:rPr>
        <w:t>метi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забезпечення належного </w:t>
      </w:r>
      <w:proofErr w:type="spellStart"/>
      <w:r>
        <w:rPr>
          <w:rFonts w:ascii="Times New Roman CYR" w:hAnsi="Times New Roman CYR" w:cs="Times New Roman CYR"/>
          <w:kern w:val="0"/>
        </w:rPr>
        <w:t>функцiонування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внутрiшнiх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мiнiмiзацiю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01C477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kern w:val="0"/>
        </w:rPr>
        <w:t>принципiв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процедур, що охоплюють </w:t>
      </w:r>
      <w:proofErr w:type="spellStart"/>
      <w:r>
        <w:rPr>
          <w:rFonts w:ascii="Times New Roman CYR" w:hAnsi="Times New Roman CYR" w:cs="Times New Roman CYR"/>
          <w:kern w:val="0"/>
        </w:rPr>
        <w:t>окремi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ризики,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валютний ризик, ризик процентної </w:t>
      </w:r>
      <w:r>
        <w:rPr>
          <w:rFonts w:ascii="Times New Roman CYR" w:hAnsi="Times New Roman CYR" w:cs="Times New Roman CYR"/>
          <w:kern w:val="0"/>
        </w:rPr>
        <w:lastRenderedPageBreak/>
        <w:t xml:space="preserve">ставки, кредитний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iнвестування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надлишкової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7EDA85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Кредитний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кредитний ризик, який виникає </w:t>
      </w:r>
      <w:proofErr w:type="spellStart"/>
      <w:r>
        <w:rPr>
          <w:rFonts w:ascii="Times New Roman CYR" w:hAnsi="Times New Roman CYR" w:cs="Times New Roman CYR"/>
          <w:kern w:val="0"/>
        </w:rPr>
        <w:t>тодi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коли одна сторона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спричинить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збитки </w:t>
      </w:r>
      <w:proofErr w:type="spellStart"/>
      <w:r>
        <w:rPr>
          <w:rFonts w:ascii="Times New Roman CYR" w:hAnsi="Times New Roman CYR" w:cs="Times New Roman CYR"/>
          <w:kern w:val="0"/>
        </w:rPr>
        <w:t>другiй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сторонi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невиконання взятих на себе зобов'язань. Кредитний ризик виникає в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кредитних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контрагентами,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яких виникають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активи.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кредитного ризику та </w:t>
      </w:r>
      <w:proofErr w:type="spellStart"/>
      <w:r>
        <w:rPr>
          <w:rFonts w:ascii="Times New Roman CYR" w:hAnsi="Times New Roman CYR" w:cs="Times New Roman CYR"/>
          <w:kern w:val="0"/>
        </w:rPr>
        <w:t>класифiкацiї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сумою кредитного ризику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два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</w:p>
    <w:p w14:paraId="2360203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внутрiшня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система </w:t>
      </w:r>
      <w:proofErr w:type="spellStart"/>
      <w:r>
        <w:rPr>
          <w:rFonts w:ascii="Times New Roman CYR" w:hAnsi="Times New Roman CYR" w:cs="Times New Roman CYR"/>
          <w:kern w:val="0"/>
        </w:rPr>
        <w:t>рейтингiв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</w:t>
      </w:r>
      <w:proofErr w:type="spellStart"/>
      <w:r>
        <w:rPr>
          <w:rFonts w:ascii="Times New Roman CYR" w:hAnsi="Times New Roman CYR" w:cs="Times New Roman CYR"/>
          <w:kern w:val="0"/>
        </w:rPr>
        <w:t>оцiнка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</w:t>
      </w:r>
      <w:proofErr w:type="spellStart"/>
      <w:r>
        <w:rPr>
          <w:rFonts w:ascii="Times New Roman CYR" w:hAnsi="Times New Roman CYR" w:cs="Times New Roman CYR"/>
          <w:kern w:val="0"/>
        </w:rPr>
        <w:t>зовнiшнiм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рейтинговим агентством </w:t>
      </w:r>
      <w:proofErr w:type="spellStart"/>
      <w:r>
        <w:rPr>
          <w:rFonts w:ascii="Times New Roman CYR" w:hAnsi="Times New Roman CYR" w:cs="Times New Roman CYR"/>
          <w:kern w:val="0"/>
        </w:rPr>
        <w:t>Fitch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9BFEB0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Ринковий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вiдкритими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позицiями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валютами, а також процентними активами i зобов'язаннями. </w:t>
      </w:r>
    </w:p>
    <w:p w14:paraId="12A8C66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 ризику, що може бути прийнятий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дотримання яких контролюється щоденно. Проте застосування такого </w:t>
      </w:r>
      <w:proofErr w:type="spellStart"/>
      <w:r>
        <w:rPr>
          <w:rFonts w:ascii="Times New Roman CYR" w:hAnsi="Times New Roman CYR" w:cs="Times New Roman CYR"/>
          <w:kern w:val="0"/>
        </w:rPr>
        <w:t>пiдходу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запобiгає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виникненню </w:t>
      </w:r>
      <w:proofErr w:type="spellStart"/>
      <w:r>
        <w:rPr>
          <w:rFonts w:ascii="Times New Roman CYR" w:hAnsi="Times New Roman CYR" w:cs="Times New Roman CYR"/>
          <w:kern w:val="0"/>
        </w:rPr>
        <w:t>збиткiв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межами цих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випадку </w:t>
      </w:r>
      <w:proofErr w:type="spellStart"/>
      <w:r>
        <w:rPr>
          <w:rFonts w:ascii="Times New Roman CYR" w:hAnsi="Times New Roman CYR" w:cs="Times New Roman CYR"/>
          <w:kern w:val="0"/>
        </w:rPr>
        <w:t>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суттєвих ринкових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6FD0739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Валютний ризик. Валютний ризик для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пов'язаний з монетарними активами та зобов'язаннями, </w:t>
      </w:r>
      <w:proofErr w:type="spellStart"/>
      <w:r>
        <w:rPr>
          <w:rFonts w:ascii="Times New Roman CYR" w:hAnsi="Times New Roman CYR" w:cs="Times New Roman CYR"/>
          <w:kern w:val="0"/>
        </w:rPr>
        <w:t>деномiнованими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iноземних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валютах, а також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загальною </w:t>
      </w:r>
      <w:proofErr w:type="spellStart"/>
      <w:r>
        <w:rPr>
          <w:rFonts w:ascii="Times New Roman CYR" w:hAnsi="Times New Roman CYR" w:cs="Times New Roman CYR"/>
          <w:kern w:val="0"/>
        </w:rPr>
        <w:t>нестабiльною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валютних ринках. Такий ризик виникає у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закупiвель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валютах, </w:t>
      </w:r>
      <w:proofErr w:type="spellStart"/>
      <w:r>
        <w:rPr>
          <w:rFonts w:ascii="Times New Roman CYR" w:hAnsi="Times New Roman CYR" w:cs="Times New Roman CYR"/>
          <w:kern w:val="0"/>
        </w:rPr>
        <w:t>вiдмiнних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впровадило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якою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повинна управляти валютним ризиком стосовно валют, що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ризику окремо по </w:t>
      </w:r>
      <w:proofErr w:type="spellStart"/>
      <w:r>
        <w:rPr>
          <w:rFonts w:ascii="Times New Roman CYR" w:hAnsi="Times New Roman CYR" w:cs="Times New Roman CYR"/>
          <w:kern w:val="0"/>
        </w:rPr>
        <w:t>кожнiй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валютi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та сукупний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ризику.</w:t>
      </w:r>
    </w:p>
    <w:p w14:paraId="2AEEA88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Ризик процентної ставки.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ризик у зв'язку з впливом коливань </w:t>
      </w:r>
      <w:proofErr w:type="spellStart"/>
      <w:r>
        <w:rPr>
          <w:rFonts w:ascii="Times New Roman CYR" w:hAnsi="Times New Roman CYR" w:cs="Times New Roman CYR"/>
          <w:kern w:val="0"/>
        </w:rPr>
        <w:t>домiнуючих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ринкової процентної ставки на її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потоки. </w:t>
      </w:r>
    </w:p>
    <w:p w14:paraId="20C4A3C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процентних ставок та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щоденний контроль за дотриманням встановлених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На поточний момент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вiдсоткової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ставки як несуттєвий.</w:t>
      </w:r>
    </w:p>
    <w:p w14:paraId="32CAF2F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</w:t>
      </w:r>
    </w:p>
    <w:p w14:paraId="2ED89F8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України, яке </w:t>
      </w:r>
      <w:proofErr w:type="spellStart"/>
      <w:r>
        <w:rPr>
          <w:rFonts w:ascii="Times New Roman CYR" w:hAnsi="Times New Roman CYR" w:cs="Times New Roman CYR"/>
          <w:kern w:val="0"/>
        </w:rPr>
        <w:t>пiдтримував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передусiм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стiйкий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споживчий попит. </w:t>
      </w:r>
      <w:proofErr w:type="spellStart"/>
      <w:r>
        <w:rPr>
          <w:rFonts w:ascii="Times New Roman CYR" w:hAnsi="Times New Roman CYR" w:cs="Times New Roman CYR"/>
          <w:kern w:val="0"/>
        </w:rPr>
        <w:t>Економiчному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зростанню також сприяли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державнi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видатки, зокрема в оборонно-промисловому </w:t>
      </w:r>
      <w:proofErr w:type="spellStart"/>
      <w:r>
        <w:rPr>
          <w:rFonts w:ascii="Times New Roman CYR" w:hAnsi="Times New Roman CYR" w:cs="Times New Roman CYR"/>
          <w:kern w:val="0"/>
        </w:rPr>
        <w:t>комплексi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 з огляду на </w:t>
      </w:r>
      <w:proofErr w:type="spellStart"/>
      <w:r>
        <w:rPr>
          <w:rFonts w:ascii="Times New Roman CYR" w:hAnsi="Times New Roman CYR" w:cs="Times New Roman CYR"/>
          <w:kern w:val="0"/>
        </w:rPr>
        <w:t>стабiльну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роботу морських </w:t>
      </w:r>
      <w:proofErr w:type="spellStart"/>
      <w:r>
        <w:rPr>
          <w:rFonts w:ascii="Times New Roman CYR" w:hAnsi="Times New Roman CYR" w:cs="Times New Roman CYR"/>
          <w:kern w:val="0"/>
        </w:rPr>
        <w:t>портiв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розширення виробництва в </w:t>
      </w:r>
      <w:proofErr w:type="spellStart"/>
      <w:r>
        <w:rPr>
          <w:rFonts w:ascii="Times New Roman CYR" w:hAnsi="Times New Roman CYR" w:cs="Times New Roman CYR"/>
          <w:kern w:val="0"/>
        </w:rPr>
        <w:t>металургiї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й </w:t>
      </w:r>
      <w:proofErr w:type="spellStart"/>
      <w:r>
        <w:rPr>
          <w:rFonts w:ascii="Times New Roman CYR" w:hAnsi="Times New Roman CYR" w:cs="Times New Roman CYR"/>
          <w:kern w:val="0"/>
        </w:rPr>
        <w:t>добувнiй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промисловостi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За </w:t>
      </w:r>
      <w:proofErr w:type="spellStart"/>
      <w:r>
        <w:rPr>
          <w:rFonts w:ascii="Times New Roman CYR" w:hAnsi="Times New Roman CYR" w:cs="Times New Roman CYR"/>
          <w:kern w:val="0"/>
        </w:rPr>
        <w:t>оцiнками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НБУ, реальний ВВП України </w:t>
      </w:r>
      <w:proofErr w:type="spellStart"/>
      <w:r>
        <w:rPr>
          <w:rFonts w:ascii="Times New Roman CYR" w:hAnsi="Times New Roman CYR" w:cs="Times New Roman CYR"/>
          <w:kern w:val="0"/>
        </w:rPr>
        <w:t>зрiс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3,4% 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Темпи </w:t>
      </w:r>
      <w:proofErr w:type="spellStart"/>
      <w:r>
        <w:rPr>
          <w:rFonts w:ascii="Times New Roman CYR" w:hAnsi="Times New Roman CYR" w:cs="Times New Roman CYR"/>
          <w:kern w:val="0"/>
        </w:rPr>
        <w:t>економiчного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</w:t>
      </w:r>
      <w:proofErr w:type="spellStart"/>
      <w:r>
        <w:rPr>
          <w:rFonts w:ascii="Times New Roman CYR" w:hAnsi="Times New Roman CYR" w:cs="Times New Roman CYR"/>
          <w:kern w:val="0"/>
        </w:rPr>
        <w:t>сповiльнилися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порiвняно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2023 роком. Це пояснюється не </w:t>
      </w:r>
      <w:proofErr w:type="spellStart"/>
      <w:r>
        <w:rPr>
          <w:rFonts w:ascii="Times New Roman CYR" w:hAnsi="Times New Roman CYR" w:cs="Times New Roman CYR"/>
          <w:kern w:val="0"/>
        </w:rPr>
        <w:t>тiльки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гi</w:t>
      </w:r>
      <w:r>
        <w:rPr>
          <w:rFonts w:ascii="Times New Roman CYR" w:hAnsi="Times New Roman CYR" w:cs="Times New Roman CYR"/>
          <w:kern w:val="0"/>
        </w:rPr>
        <w:t>ршими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врожаями та дещо слабшим,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очiкувалося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зовнiшнiм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попитом, а й </w:t>
      </w:r>
      <w:proofErr w:type="spellStart"/>
      <w:r>
        <w:rPr>
          <w:rFonts w:ascii="Times New Roman CYR" w:hAnsi="Times New Roman CYR" w:cs="Times New Roman CYR"/>
          <w:kern w:val="0"/>
        </w:rPr>
        <w:t>реалiзацiєю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iнтенсивностi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посиленням </w:t>
      </w:r>
      <w:proofErr w:type="spellStart"/>
      <w:r>
        <w:rPr>
          <w:rFonts w:ascii="Times New Roman CYR" w:hAnsi="Times New Roman CYR" w:cs="Times New Roman CYR"/>
          <w:kern w:val="0"/>
        </w:rPr>
        <w:t>повiтряних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атак </w:t>
      </w:r>
      <w:proofErr w:type="spellStart"/>
      <w:r>
        <w:rPr>
          <w:rFonts w:ascii="Times New Roman CYR" w:hAnsi="Times New Roman CYR" w:cs="Times New Roman CYR"/>
          <w:kern w:val="0"/>
        </w:rPr>
        <w:t>росiї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пов'язаним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цим </w:t>
      </w:r>
      <w:proofErr w:type="spellStart"/>
      <w:r>
        <w:rPr>
          <w:rFonts w:ascii="Times New Roman CYR" w:hAnsi="Times New Roman CYR" w:cs="Times New Roman CYR"/>
          <w:kern w:val="0"/>
        </w:rPr>
        <w:t>дефiцитом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Збереження високих безпекових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також стримувало повернення </w:t>
      </w:r>
      <w:proofErr w:type="spellStart"/>
      <w:r>
        <w:rPr>
          <w:rFonts w:ascii="Times New Roman CYR" w:hAnsi="Times New Roman CYR" w:cs="Times New Roman CYR"/>
          <w:kern w:val="0"/>
        </w:rPr>
        <w:t>мiгрантiв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зумовлювало значний </w:t>
      </w:r>
      <w:proofErr w:type="spellStart"/>
      <w:r>
        <w:rPr>
          <w:rFonts w:ascii="Times New Roman CYR" w:hAnsi="Times New Roman CYR" w:cs="Times New Roman CYR"/>
          <w:kern w:val="0"/>
        </w:rPr>
        <w:t>дефiцит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робочої сили. Враховуючи </w:t>
      </w:r>
      <w:proofErr w:type="spellStart"/>
      <w:r>
        <w:rPr>
          <w:rFonts w:ascii="Times New Roman CYR" w:hAnsi="Times New Roman CYR" w:cs="Times New Roman CYR"/>
          <w:kern w:val="0"/>
        </w:rPr>
        <w:t>безпековi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та складну </w:t>
      </w:r>
      <w:proofErr w:type="spellStart"/>
      <w:r>
        <w:rPr>
          <w:rFonts w:ascii="Times New Roman CYR" w:hAnsi="Times New Roman CYR" w:cs="Times New Roman CYR"/>
          <w:kern w:val="0"/>
        </w:rPr>
        <w:t>ситуацiю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ринку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НБУ знизив прогноз зростання реального ВВП на 2025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до 3,6%. Водночас базовий </w:t>
      </w:r>
      <w:proofErr w:type="spellStart"/>
      <w:r>
        <w:rPr>
          <w:rFonts w:ascii="Times New Roman CYR" w:hAnsi="Times New Roman CYR" w:cs="Times New Roman CYR"/>
          <w:kern w:val="0"/>
        </w:rPr>
        <w:t>сценарiй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прогнозу НБУ, як i </w:t>
      </w:r>
      <w:proofErr w:type="spellStart"/>
      <w:r>
        <w:rPr>
          <w:rFonts w:ascii="Times New Roman CYR" w:hAnsi="Times New Roman CYR" w:cs="Times New Roman CYR"/>
          <w:kern w:val="0"/>
        </w:rPr>
        <w:t>ранiше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передбачає поступове повернення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нормальних умов </w:t>
      </w:r>
      <w:proofErr w:type="spellStart"/>
      <w:r>
        <w:rPr>
          <w:rFonts w:ascii="Times New Roman CYR" w:hAnsi="Times New Roman CYR" w:cs="Times New Roman CYR"/>
          <w:kern w:val="0"/>
        </w:rPr>
        <w:t>функцiонування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76C48F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пришвидшилася до 12% у </w:t>
      </w:r>
      <w:proofErr w:type="spellStart"/>
      <w:r>
        <w:rPr>
          <w:rFonts w:ascii="Times New Roman CYR" w:hAnsi="Times New Roman CYR" w:cs="Times New Roman CYR"/>
          <w:kern w:val="0"/>
        </w:rPr>
        <w:t>рiчному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вимiрi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перевищило </w:t>
      </w:r>
      <w:proofErr w:type="spellStart"/>
      <w:r>
        <w:rPr>
          <w:rFonts w:ascii="Times New Roman CYR" w:hAnsi="Times New Roman CYR" w:cs="Times New Roman CYR"/>
          <w:kern w:val="0"/>
        </w:rPr>
        <w:t>попереднi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прогнози. Така </w:t>
      </w:r>
      <w:proofErr w:type="spellStart"/>
      <w:r>
        <w:rPr>
          <w:rFonts w:ascii="Times New Roman CYR" w:hAnsi="Times New Roman CYR" w:cs="Times New Roman CYR"/>
          <w:kern w:val="0"/>
        </w:rPr>
        <w:t>цiнова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динамiка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зумовлювалася </w:t>
      </w:r>
      <w:proofErr w:type="spellStart"/>
      <w:r>
        <w:rPr>
          <w:rFonts w:ascii="Times New Roman CYR" w:hAnsi="Times New Roman CYR" w:cs="Times New Roman CYR"/>
          <w:kern w:val="0"/>
        </w:rPr>
        <w:t>збiльшенням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сировину, </w:t>
      </w:r>
      <w:proofErr w:type="spellStart"/>
      <w:r>
        <w:rPr>
          <w:rFonts w:ascii="Times New Roman CYR" w:hAnsi="Times New Roman CYR" w:cs="Times New Roman CYR"/>
          <w:kern w:val="0"/>
        </w:rPr>
        <w:t>матерiали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й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пiдвищенням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зарплат на </w:t>
      </w:r>
      <w:proofErr w:type="spellStart"/>
      <w:r>
        <w:rPr>
          <w:rFonts w:ascii="Times New Roman CYR" w:hAnsi="Times New Roman CYR" w:cs="Times New Roman CYR"/>
          <w:kern w:val="0"/>
        </w:rPr>
        <w:t>тлi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збереження </w:t>
      </w:r>
      <w:proofErr w:type="spellStart"/>
      <w:r>
        <w:rPr>
          <w:rFonts w:ascii="Times New Roman CYR" w:hAnsi="Times New Roman CYR" w:cs="Times New Roman CYR"/>
          <w:kern w:val="0"/>
        </w:rPr>
        <w:t>дефiциту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кадрiв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2039216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Водночас в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мiсяцi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</w:t>
      </w:r>
      <w:proofErr w:type="spellStart"/>
      <w:r>
        <w:rPr>
          <w:rFonts w:ascii="Times New Roman CYR" w:hAnsi="Times New Roman CYR" w:cs="Times New Roman CYR"/>
          <w:kern w:val="0"/>
        </w:rPr>
        <w:t>цiн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певною </w:t>
      </w:r>
      <w:proofErr w:type="spellStart"/>
      <w:r>
        <w:rPr>
          <w:rFonts w:ascii="Times New Roman CYR" w:hAnsi="Times New Roman CYR" w:cs="Times New Roman CYR"/>
          <w:kern w:val="0"/>
        </w:rPr>
        <w:t>мiрою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стримувалося </w:t>
      </w:r>
      <w:proofErr w:type="spellStart"/>
      <w:r>
        <w:rPr>
          <w:rFonts w:ascii="Times New Roman CYR" w:hAnsi="Times New Roman CYR" w:cs="Times New Roman CYR"/>
          <w:kern w:val="0"/>
        </w:rPr>
        <w:t>змiцненням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курсу </w:t>
      </w:r>
      <w:proofErr w:type="spellStart"/>
      <w:r>
        <w:rPr>
          <w:rFonts w:ascii="Times New Roman CYR" w:hAnsi="Times New Roman CYR" w:cs="Times New Roman CYR"/>
          <w:kern w:val="0"/>
        </w:rPr>
        <w:t>гривнi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євро, що має вагоме значення для українського </w:t>
      </w:r>
      <w:proofErr w:type="spellStart"/>
      <w:r>
        <w:rPr>
          <w:rFonts w:ascii="Times New Roman CYR" w:hAnsi="Times New Roman CYR" w:cs="Times New Roman CYR"/>
          <w:kern w:val="0"/>
        </w:rPr>
        <w:t>iмпорту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За прогнозами, 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сповiльниться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8,4% у 2025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до 5% - у 2026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Цьому сприятимуть заходи процентної та </w:t>
      </w:r>
      <w:proofErr w:type="spellStart"/>
      <w:r>
        <w:rPr>
          <w:rFonts w:ascii="Times New Roman CYR" w:hAnsi="Times New Roman CYR" w:cs="Times New Roman CYR"/>
          <w:kern w:val="0"/>
        </w:rPr>
        <w:t>валютнокурсової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банку, а також </w:t>
      </w:r>
      <w:proofErr w:type="spellStart"/>
      <w:r>
        <w:rPr>
          <w:rFonts w:ascii="Times New Roman CYR" w:hAnsi="Times New Roman CYR" w:cs="Times New Roman CYR"/>
          <w:kern w:val="0"/>
        </w:rPr>
        <w:t>вищi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врожаї, </w:t>
      </w:r>
      <w:proofErr w:type="spellStart"/>
      <w:r>
        <w:rPr>
          <w:rFonts w:ascii="Times New Roman CYR" w:hAnsi="Times New Roman CYR" w:cs="Times New Roman CYR"/>
          <w:kern w:val="0"/>
        </w:rPr>
        <w:t>полiпшення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енергетицi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зниження </w:t>
      </w:r>
      <w:proofErr w:type="spellStart"/>
      <w:r>
        <w:rPr>
          <w:rFonts w:ascii="Times New Roman CYR" w:hAnsi="Times New Roman CYR" w:cs="Times New Roman CYR"/>
          <w:kern w:val="0"/>
        </w:rPr>
        <w:t>фiскального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дефiциту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помiрний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зовнiшнiй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тиск.</w:t>
      </w:r>
    </w:p>
    <w:p w14:paraId="4AC319D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Повномасштабне вторгнення </w:t>
      </w:r>
      <w:proofErr w:type="spellStart"/>
      <w:r>
        <w:rPr>
          <w:rFonts w:ascii="Times New Roman CYR" w:hAnsi="Times New Roman CYR" w:cs="Times New Roman CYR"/>
          <w:kern w:val="0"/>
        </w:rPr>
        <w:t>Росiйської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триває, що призводить до значного руйнування майна,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суттєвих негативних </w:t>
      </w:r>
      <w:proofErr w:type="spellStart"/>
      <w:r>
        <w:rPr>
          <w:rFonts w:ascii="Times New Roman CYR" w:hAnsi="Times New Roman CYR" w:cs="Times New Roman CYR"/>
          <w:kern w:val="0"/>
        </w:rPr>
        <w:t>наслiдкiв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Вiйськова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Росiйської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проти України також суттєво </w:t>
      </w:r>
      <w:proofErr w:type="spellStart"/>
      <w:r>
        <w:rPr>
          <w:rFonts w:ascii="Times New Roman CYR" w:hAnsi="Times New Roman CYR" w:cs="Times New Roman CYR"/>
          <w:kern w:val="0"/>
        </w:rPr>
        <w:t>погiршила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свiтову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продовольчу безпеку, загострила багато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проблем, пов'язаних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забезпеченням населення харчовими продуктами, зокрема через </w:t>
      </w:r>
      <w:proofErr w:type="spellStart"/>
      <w:r>
        <w:rPr>
          <w:rFonts w:ascii="Times New Roman CYR" w:hAnsi="Times New Roman CYR" w:cs="Times New Roman CYR"/>
          <w:kern w:val="0"/>
        </w:rPr>
        <w:t>обстрiли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цивiльної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порушення </w:t>
      </w:r>
      <w:proofErr w:type="spellStart"/>
      <w:r>
        <w:rPr>
          <w:rFonts w:ascii="Times New Roman CYR" w:hAnsi="Times New Roman CYR" w:cs="Times New Roman CYR"/>
          <w:kern w:val="0"/>
        </w:rPr>
        <w:t>ланцюжкiв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постачання та обмеження у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земель для </w:t>
      </w:r>
      <w:r>
        <w:rPr>
          <w:rFonts w:ascii="Times New Roman CYR" w:hAnsi="Times New Roman CYR" w:cs="Times New Roman CYR"/>
          <w:kern w:val="0"/>
        </w:rPr>
        <w:lastRenderedPageBreak/>
        <w:t xml:space="preserve">ведення </w:t>
      </w:r>
      <w:proofErr w:type="spellStart"/>
      <w:r>
        <w:rPr>
          <w:rFonts w:ascii="Times New Roman CYR" w:hAnsi="Times New Roman CYR" w:cs="Times New Roman CYR"/>
          <w:kern w:val="0"/>
        </w:rPr>
        <w:t>сiльського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господарства.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</w:t>
      </w:r>
      <w:r>
        <w:rPr>
          <w:rFonts w:ascii="Times New Roman CYR" w:hAnsi="Times New Roman CYR" w:cs="Times New Roman CYR"/>
          <w:kern w:val="0"/>
        </w:rPr>
        <w:t>мiнюються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щодня, а </w:t>
      </w:r>
      <w:proofErr w:type="spellStart"/>
      <w:r>
        <w:rPr>
          <w:rFonts w:ascii="Times New Roman CYR" w:hAnsi="Times New Roman CYR" w:cs="Times New Roman CYR"/>
          <w:kern w:val="0"/>
        </w:rPr>
        <w:t>їхнiй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 у </w:t>
      </w:r>
      <w:proofErr w:type="spellStart"/>
      <w:r>
        <w:rPr>
          <w:rFonts w:ascii="Times New Roman CYR" w:hAnsi="Times New Roman CYR" w:cs="Times New Roman CYR"/>
          <w:kern w:val="0"/>
        </w:rPr>
        <w:t>довгостроковiй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перспективi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неможливо визначити.</w:t>
      </w:r>
    </w:p>
    <w:p w14:paraId="39C2905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Подальший вплив на українську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яким чином i коли завершиться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успiшної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українським урядом нових структурних реформ, розвитку </w:t>
      </w:r>
      <w:proofErr w:type="spellStart"/>
      <w:r>
        <w:rPr>
          <w:rFonts w:ascii="Times New Roman CYR" w:hAnsi="Times New Roman CYR" w:cs="Times New Roman CYR"/>
          <w:kern w:val="0"/>
        </w:rPr>
        <w:t>iнституцiй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стратегiї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трансформацiї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з метою набуття членства у ЄС, а також </w:t>
      </w:r>
      <w:proofErr w:type="spellStart"/>
      <w:r>
        <w:rPr>
          <w:rFonts w:ascii="Times New Roman CYR" w:hAnsi="Times New Roman CYR" w:cs="Times New Roman CYR"/>
          <w:kern w:val="0"/>
        </w:rPr>
        <w:t>спiвробiтництва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фондами.</w:t>
      </w:r>
    </w:p>
    <w:p w14:paraId="7828278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8. </w:t>
      </w: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полiпшення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kern w:val="0"/>
        </w:rPr>
        <w:t>iстотних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факторiв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в майбутньому). </w:t>
      </w:r>
    </w:p>
    <w:p w14:paraId="378162A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спрямована на збереження </w:t>
      </w:r>
      <w:proofErr w:type="spellStart"/>
      <w:r>
        <w:rPr>
          <w:rFonts w:ascii="Times New Roman CYR" w:hAnsi="Times New Roman CYR" w:cs="Times New Roman CYR"/>
          <w:kern w:val="0"/>
        </w:rPr>
        <w:t>операцiйної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умовах значної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спричиненої </w:t>
      </w:r>
      <w:proofErr w:type="spellStart"/>
      <w:r>
        <w:rPr>
          <w:rFonts w:ascii="Times New Roman CYR" w:hAnsi="Times New Roman CYR" w:cs="Times New Roman CYR"/>
          <w:kern w:val="0"/>
        </w:rPr>
        <w:t>вiйськовою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Вона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безперервностi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стабiльностi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експортних можливостей.</w:t>
      </w:r>
    </w:p>
    <w:p w14:paraId="79B256D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</w:t>
      </w:r>
      <w:proofErr w:type="spellStart"/>
      <w:r>
        <w:rPr>
          <w:rFonts w:ascii="Times New Roman CYR" w:hAnsi="Times New Roman CYR" w:cs="Times New Roman CYR"/>
          <w:kern w:val="0"/>
        </w:rPr>
        <w:t>Стратегiчнi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напрямки:</w:t>
      </w:r>
    </w:p>
    <w:p w14:paraId="49BA5C7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Виробництво: Нарощування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шоколаднiй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задоволення як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попиту, так i розширення експорту. В </w:t>
      </w:r>
      <w:proofErr w:type="spellStart"/>
      <w:r>
        <w:rPr>
          <w:rFonts w:ascii="Times New Roman CYR" w:hAnsi="Times New Roman CYR" w:cs="Times New Roman CYR"/>
          <w:kern w:val="0"/>
        </w:rPr>
        <w:t>оптимiстичному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передбачається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D79D32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стан: Залучення </w:t>
      </w:r>
      <w:proofErr w:type="spellStart"/>
      <w:r>
        <w:rPr>
          <w:rFonts w:ascii="Times New Roman CYR" w:hAnsi="Times New Roman CYR" w:cs="Times New Roman CYR"/>
          <w:kern w:val="0"/>
        </w:rPr>
        <w:t>кредитiв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позик для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оборотного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Ключовою є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материнської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Mondel?z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зацiкавлена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стабiльнiй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роботi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готова надавати допомогу.</w:t>
      </w:r>
    </w:p>
    <w:p w14:paraId="15A5CF5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</w:t>
      </w:r>
      <w:proofErr w:type="spellStart"/>
      <w:r>
        <w:rPr>
          <w:rFonts w:ascii="Times New Roman CYR" w:hAnsi="Times New Roman CYR" w:cs="Times New Roman CYR"/>
          <w:kern w:val="0"/>
        </w:rPr>
        <w:t>Iстотнi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впливу:</w:t>
      </w:r>
    </w:p>
    <w:p w14:paraId="151100F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Головним фактором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розвиток </w:t>
      </w:r>
      <w:proofErr w:type="spellStart"/>
      <w:r>
        <w:rPr>
          <w:rFonts w:ascii="Times New Roman CYR" w:hAnsi="Times New Roman CYR" w:cs="Times New Roman CYR"/>
          <w:kern w:val="0"/>
        </w:rPr>
        <w:t>вiйськової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тривалiсть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iнтенсивнiсть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географiчнi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розглядає три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485F104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Базовий: </w:t>
      </w:r>
      <w:proofErr w:type="spellStart"/>
      <w:r>
        <w:rPr>
          <w:rFonts w:ascii="Times New Roman CYR" w:hAnsi="Times New Roman CYR" w:cs="Times New Roman CYR"/>
          <w:kern w:val="0"/>
        </w:rPr>
        <w:t>Вiйськова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триває без суттєвих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iнтенсивного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повернення населення. </w:t>
      </w:r>
      <w:proofErr w:type="spellStart"/>
      <w:r>
        <w:rPr>
          <w:rFonts w:ascii="Times New Roman CYR" w:hAnsi="Times New Roman CYR" w:cs="Times New Roman CYR"/>
          <w:kern w:val="0"/>
        </w:rPr>
        <w:t>Зберiгається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можливiсть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експорту.</w:t>
      </w:r>
    </w:p>
    <w:p w14:paraId="0201042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</w:t>
      </w:r>
      <w:proofErr w:type="spellStart"/>
      <w:r>
        <w:rPr>
          <w:rFonts w:ascii="Times New Roman CYR" w:hAnsi="Times New Roman CYR" w:cs="Times New Roman CYR"/>
          <w:kern w:val="0"/>
        </w:rPr>
        <w:t>Оптимiстичний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закiнчується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Україна повертає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населення активно повертається, споживання зростає до довоєнного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покращується </w:t>
      </w:r>
      <w:proofErr w:type="spellStart"/>
      <w:r>
        <w:rPr>
          <w:rFonts w:ascii="Times New Roman CYR" w:hAnsi="Times New Roman CYR" w:cs="Times New Roman CYR"/>
          <w:kern w:val="0"/>
        </w:rPr>
        <w:t>логiстика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експорт.</w:t>
      </w:r>
    </w:p>
    <w:p w14:paraId="7C09567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Негативний (</w:t>
      </w:r>
      <w:proofErr w:type="spellStart"/>
      <w:r>
        <w:rPr>
          <w:rFonts w:ascii="Times New Roman CYR" w:hAnsi="Times New Roman CYR" w:cs="Times New Roman CYR"/>
          <w:kern w:val="0"/>
        </w:rPr>
        <w:t>малоймовiрний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): Значна </w:t>
      </w:r>
      <w:proofErr w:type="spellStart"/>
      <w:r>
        <w:rPr>
          <w:rFonts w:ascii="Times New Roman CYR" w:hAnsi="Times New Roman CYR" w:cs="Times New Roman CYR"/>
          <w:kern w:val="0"/>
        </w:rPr>
        <w:t>ескалацiя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суттєве скорочення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вiдтiк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робочої сили.</w:t>
      </w:r>
    </w:p>
    <w:p w14:paraId="0D47B8B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Додатковi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включають: </w:t>
      </w:r>
      <w:proofErr w:type="spellStart"/>
      <w:r>
        <w:rPr>
          <w:rFonts w:ascii="Times New Roman CYR" w:hAnsi="Times New Roman CYR" w:cs="Times New Roman CYR"/>
          <w:kern w:val="0"/>
        </w:rPr>
        <w:t>демографiчнi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(повернення населення), </w:t>
      </w:r>
      <w:proofErr w:type="spellStart"/>
      <w:r>
        <w:rPr>
          <w:rFonts w:ascii="Times New Roman CYR" w:hAnsi="Times New Roman CYR" w:cs="Times New Roman CYR"/>
          <w:kern w:val="0"/>
        </w:rPr>
        <w:t>мiжнародна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України, </w:t>
      </w:r>
      <w:proofErr w:type="spellStart"/>
      <w:r>
        <w:rPr>
          <w:rFonts w:ascii="Times New Roman CYR" w:hAnsi="Times New Roman CYR" w:cs="Times New Roman CYR"/>
          <w:kern w:val="0"/>
        </w:rPr>
        <w:t>економiчнi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(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курси валют, </w:t>
      </w:r>
      <w:proofErr w:type="spellStart"/>
      <w:r>
        <w:rPr>
          <w:rFonts w:ascii="Times New Roman CYR" w:hAnsi="Times New Roman CYR" w:cs="Times New Roman CYR"/>
          <w:kern w:val="0"/>
        </w:rPr>
        <w:t>платоспроможнiсть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ринку) та </w:t>
      </w:r>
      <w:proofErr w:type="spellStart"/>
      <w:r>
        <w:rPr>
          <w:rFonts w:ascii="Times New Roman CYR" w:hAnsi="Times New Roman CYR" w:cs="Times New Roman CYR"/>
          <w:kern w:val="0"/>
        </w:rPr>
        <w:t>можливостi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логiстики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експорту.</w:t>
      </w:r>
    </w:p>
    <w:p w14:paraId="138694B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значну </w:t>
      </w:r>
      <w:proofErr w:type="spellStart"/>
      <w:r>
        <w:rPr>
          <w:rFonts w:ascii="Times New Roman CYR" w:hAnsi="Times New Roman CYR" w:cs="Times New Roman CYR"/>
          <w:kern w:val="0"/>
        </w:rPr>
        <w:t>невизначенiсть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вживає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мiнiмiзацiї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вважає припущення про </w:t>
      </w:r>
      <w:proofErr w:type="spellStart"/>
      <w:r>
        <w:rPr>
          <w:rFonts w:ascii="Times New Roman CYR" w:hAnsi="Times New Roman CYR" w:cs="Times New Roman CYR"/>
          <w:kern w:val="0"/>
        </w:rPr>
        <w:t>безперервнiсть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завдяки власному </w:t>
      </w:r>
      <w:proofErr w:type="spellStart"/>
      <w:r>
        <w:rPr>
          <w:rFonts w:ascii="Times New Roman CYR" w:hAnsi="Times New Roman CYR" w:cs="Times New Roman CYR"/>
          <w:kern w:val="0"/>
        </w:rPr>
        <w:t>управлiнню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пiдтримцi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Mondeliz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D03B52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9. 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вiдчуження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kern w:val="0"/>
        </w:rPr>
        <w:t>суттєвi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248708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Загалом, основними придбаннями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виробничого обладнання </w:t>
      </w:r>
      <w:proofErr w:type="spellStart"/>
      <w:r>
        <w:rPr>
          <w:rFonts w:ascii="Times New Roman CYR" w:hAnsi="Times New Roman CYR" w:cs="Times New Roman CYR"/>
          <w:kern w:val="0"/>
        </w:rPr>
        <w:t>рiзного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профiлю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спрямована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 </w:t>
      </w:r>
      <w:proofErr w:type="spellStart"/>
      <w:r>
        <w:rPr>
          <w:rFonts w:ascii="Times New Roman CYR" w:hAnsi="Times New Roman CYR" w:cs="Times New Roman CYR"/>
          <w:kern w:val="0"/>
        </w:rPr>
        <w:t>т.ч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проведення </w:t>
      </w:r>
      <w:proofErr w:type="spellStart"/>
      <w:r>
        <w:rPr>
          <w:rFonts w:ascii="Times New Roman CYR" w:hAnsi="Times New Roman CYR" w:cs="Times New Roman CYR"/>
          <w:kern w:val="0"/>
        </w:rPr>
        <w:t>ремонтiв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 2023 i 2024 роках було </w:t>
      </w:r>
      <w:proofErr w:type="spellStart"/>
      <w:r>
        <w:rPr>
          <w:rFonts w:ascii="Times New Roman CYR" w:hAnsi="Times New Roman CYR" w:cs="Times New Roman CYR"/>
          <w:kern w:val="0"/>
        </w:rPr>
        <w:t>здiйснено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установок, що </w:t>
      </w:r>
      <w:proofErr w:type="spellStart"/>
      <w:r>
        <w:rPr>
          <w:rFonts w:ascii="Times New Roman CYR" w:hAnsi="Times New Roman CYR" w:cs="Times New Roman CYR"/>
          <w:kern w:val="0"/>
        </w:rPr>
        <w:t>свiдчить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виробництва. Значних </w:t>
      </w:r>
      <w:proofErr w:type="spellStart"/>
      <w:r>
        <w:rPr>
          <w:rFonts w:ascii="Times New Roman CYR" w:hAnsi="Times New Roman CYR" w:cs="Times New Roman CYR"/>
          <w:kern w:val="0"/>
        </w:rPr>
        <w:t>вiдчужень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було.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було залучено до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- ТОВ "ЧIПСИ ЛЮКС" - додаткового вкладу Товариства у </w:t>
      </w:r>
      <w:proofErr w:type="spellStart"/>
      <w:r>
        <w:rPr>
          <w:rFonts w:ascii="Times New Roman CYR" w:hAnsi="Times New Roman CYR" w:cs="Times New Roman CYR"/>
          <w:kern w:val="0"/>
        </w:rPr>
        <w:t>виглядi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грошового внеску, що є </w:t>
      </w:r>
      <w:proofErr w:type="spellStart"/>
      <w:r>
        <w:rPr>
          <w:rFonts w:ascii="Times New Roman CYR" w:hAnsi="Times New Roman CYR" w:cs="Times New Roman CYR"/>
          <w:kern w:val="0"/>
        </w:rPr>
        <w:t>i</w:t>
      </w:r>
      <w:r>
        <w:rPr>
          <w:rFonts w:ascii="Times New Roman CYR" w:hAnsi="Times New Roman CYR" w:cs="Times New Roman CYR"/>
          <w:kern w:val="0"/>
        </w:rPr>
        <w:t>нвестицiєю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в </w:t>
      </w:r>
      <w:proofErr w:type="spellStart"/>
      <w:r>
        <w:rPr>
          <w:rFonts w:ascii="Times New Roman CYR" w:hAnsi="Times New Roman CYR" w:cs="Times New Roman CYR"/>
          <w:kern w:val="0"/>
        </w:rPr>
        <w:t>дочiрню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010E39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10.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12F748A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плани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kern w:val="0"/>
        </w:rPr>
        <w:t>планiв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суми </w:t>
      </w:r>
      <w:proofErr w:type="spellStart"/>
      <w:r>
        <w:rPr>
          <w:rFonts w:ascii="Times New Roman CYR" w:hAnsi="Times New Roman CYR" w:cs="Times New Roman CYR"/>
          <w:kern w:val="0"/>
        </w:rPr>
        <w:t>видаткiв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прогнознi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kern w:val="0"/>
        </w:rPr>
        <w:t>закiнчення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очiкуване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пiсля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завершення.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розташованi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Сумськiй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областi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3AB461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Юридична адреса та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 вул. Набережна 28А, м. Тростянець, Сумська область, Україна.</w:t>
      </w:r>
    </w:p>
    <w:p w14:paraId="4CAD0A9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lastRenderedPageBreak/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повнiстю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забезпечено власними основними засобами (ОЗ), включно з орендованими об'єктами (</w:t>
      </w:r>
      <w:proofErr w:type="spellStart"/>
      <w:r>
        <w:rPr>
          <w:rFonts w:ascii="Times New Roman CYR" w:hAnsi="Times New Roman CYR" w:cs="Times New Roman CYR"/>
          <w:kern w:val="0"/>
        </w:rPr>
        <w:t>автомобiлi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належним чином.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ОЗ, що виходять за рамки звичайної господарської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, окремими договорами не проводилося.</w:t>
      </w:r>
    </w:p>
    <w:p w14:paraId="257C371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рахунку 103 "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споруди", </w:t>
      </w:r>
      <w:proofErr w:type="spellStart"/>
      <w:r>
        <w:rPr>
          <w:rFonts w:ascii="Times New Roman CYR" w:hAnsi="Times New Roman CYR" w:cs="Times New Roman CYR"/>
          <w:kern w:val="0"/>
        </w:rPr>
        <w:t>видiлено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29597CD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</w:t>
      </w:r>
    </w:p>
    <w:p w14:paraId="6916182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Адмiнiстративна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будiвля</w:t>
      </w:r>
      <w:proofErr w:type="spellEnd"/>
    </w:p>
    <w:p w14:paraId="0FA9227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Iнженернi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комунiкацiї</w:t>
      </w:r>
      <w:proofErr w:type="spellEnd"/>
    </w:p>
    <w:p w14:paraId="669B7BE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Складськi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</w:p>
    <w:p w14:paraId="75ED3CD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Благоустрiй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</w:p>
    <w:p w14:paraId="2944AC0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зазначенi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знаходяться на </w:t>
      </w:r>
      <w:proofErr w:type="spellStart"/>
      <w:r>
        <w:rPr>
          <w:rFonts w:ascii="Times New Roman CYR" w:hAnsi="Times New Roman CYR" w:cs="Times New Roman CYR"/>
          <w:kern w:val="0"/>
        </w:rPr>
        <w:t>правi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4A873B0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генерального плану:</w:t>
      </w:r>
    </w:p>
    <w:p w14:paraId="40EFD91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Головний виробничий корпус</w:t>
      </w:r>
    </w:p>
    <w:p w14:paraId="4C6798D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Корпус пакування кави</w:t>
      </w:r>
    </w:p>
    <w:p w14:paraId="3D5EB83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Блок </w:t>
      </w:r>
      <w:proofErr w:type="spellStart"/>
      <w:r>
        <w:rPr>
          <w:rFonts w:ascii="Times New Roman CYR" w:hAnsi="Times New Roman CYR" w:cs="Times New Roman CYR"/>
          <w:kern w:val="0"/>
        </w:rPr>
        <w:t>складiв</w:t>
      </w:r>
      <w:proofErr w:type="spellEnd"/>
    </w:p>
    <w:p w14:paraId="75CDB61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АПК ГВК</w:t>
      </w:r>
    </w:p>
    <w:p w14:paraId="6FD0C08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Енергоблок</w:t>
      </w:r>
    </w:p>
    <w:p w14:paraId="367762F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Блок </w:t>
      </w:r>
      <w:proofErr w:type="spellStart"/>
      <w:r>
        <w:rPr>
          <w:rFonts w:ascii="Times New Roman CYR" w:hAnsi="Times New Roman CYR" w:cs="Times New Roman CYR"/>
          <w:kern w:val="0"/>
        </w:rPr>
        <w:t>допомiжних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примiщень</w:t>
      </w:r>
      <w:proofErr w:type="spellEnd"/>
    </w:p>
    <w:p w14:paraId="1D1BBEA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Корпус печива</w:t>
      </w:r>
    </w:p>
    <w:p w14:paraId="4C6DACE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</w:t>
      </w:r>
      <w:proofErr w:type="spellStart"/>
      <w:r>
        <w:rPr>
          <w:rFonts w:ascii="Times New Roman CYR" w:hAnsi="Times New Roman CYR" w:cs="Times New Roman CYR"/>
          <w:kern w:val="0"/>
        </w:rPr>
        <w:t>зареєстрованi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внесено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реєстру </w:t>
      </w:r>
      <w:proofErr w:type="spellStart"/>
      <w:r>
        <w:rPr>
          <w:rFonts w:ascii="Times New Roman CYR" w:hAnsi="Times New Roman CYR" w:cs="Times New Roman CYR"/>
          <w:kern w:val="0"/>
        </w:rPr>
        <w:t>Держпродспоживслужби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номером r-UA-18-16-214.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завантаження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замовлень, проте детальна статистика щодо ступеня використання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ведеться.</w:t>
      </w:r>
    </w:p>
    <w:p w14:paraId="268E5E5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постiйнiй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модернiзацiю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метою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їхнiх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отримання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вигод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Особливо значним </w:t>
      </w:r>
      <w:proofErr w:type="spellStart"/>
      <w:r>
        <w:rPr>
          <w:rFonts w:ascii="Times New Roman CYR" w:hAnsi="Times New Roman CYR" w:cs="Times New Roman CYR"/>
          <w:kern w:val="0"/>
        </w:rPr>
        <w:t>проектом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вiдбудова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цеху, яка триває з 2022 року.</w:t>
      </w:r>
    </w:p>
    <w:p w14:paraId="3EC66D0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процеси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</w:t>
      </w:r>
      <w:proofErr w:type="spellStart"/>
      <w:r>
        <w:rPr>
          <w:rFonts w:ascii="Times New Roman CYR" w:hAnsi="Times New Roman CYR" w:cs="Times New Roman CYR"/>
          <w:kern w:val="0"/>
        </w:rPr>
        <w:t>вiдповiдають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практикам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сталого розвитку, а система </w:t>
      </w:r>
      <w:proofErr w:type="spellStart"/>
      <w:r>
        <w:rPr>
          <w:rFonts w:ascii="Times New Roman CYR" w:hAnsi="Times New Roman CYR" w:cs="Times New Roman CYR"/>
          <w:kern w:val="0"/>
        </w:rPr>
        <w:t>екологiчного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менеджменту, створена на </w:t>
      </w:r>
      <w:proofErr w:type="spellStart"/>
      <w:r>
        <w:rPr>
          <w:rFonts w:ascii="Times New Roman CYR" w:hAnsi="Times New Roman CYR" w:cs="Times New Roman CYR"/>
          <w:kern w:val="0"/>
        </w:rPr>
        <w:t>пiдприємствi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забезпечує системний </w:t>
      </w:r>
      <w:proofErr w:type="spellStart"/>
      <w:r>
        <w:rPr>
          <w:rFonts w:ascii="Times New Roman CYR" w:hAnsi="Times New Roman CYR" w:cs="Times New Roman CYR"/>
          <w:kern w:val="0"/>
        </w:rPr>
        <w:t>пiдхiд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процесу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впливiв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навколишнє середовище. </w:t>
      </w:r>
      <w:proofErr w:type="spellStart"/>
      <w:r>
        <w:rPr>
          <w:rFonts w:ascii="Times New Roman CYR" w:hAnsi="Times New Roman CYR" w:cs="Times New Roman CYR"/>
          <w:kern w:val="0"/>
        </w:rPr>
        <w:t>Вiдповiдальне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контрольованим.</w:t>
      </w:r>
    </w:p>
    <w:p w14:paraId="5D51603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(води, природного газу) та зменшення впливу на навколишнє природнє середовище (утворення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СО2) переглядаються щороку.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аспекти та впливи на навколишнє середовище переглядаються </w:t>
      </w:r>
      <w:proofErr w:type="spellStart"/>
      <w:r>
        <w:rPr>
          <w:rFonts w:ascii="Times New Roman CYR" w:hAnsi="Times New Roman CYR" w:cs="Times New Roman CYR"/>
          <w:kern w:val="0"/>
        </w:rPr>
        <w:t>щорiчно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якщо </w:t>
      </w:r>
      <w:proofErr w:type="spellStart"/>
      <w:r>
        <w:rPr>
          <w:rFonts w:ascii="Times New Roman CYR" w:hAnsi="Times New Roman CYR" w:cs="Times New Roman CYR"/>
          <w:kern w:val="0"/>
        </w:rPr>
        <w:t>вiдбуваються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процесах виробництва.</w:t>
      </w:r>
    </w:p>
    <w:p w14:paraId="15E4DA1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</w:t>
      </w:r>
      <w:proofErr w:type="spellStart"/>
      <w:r>
        <w:rPr>
          <w:rFonts w:ascii="Times New Roman CYR" w:hAnsi="Times New Roman CYR" w:cs="Times New Roman CYR"/>
          <w:kern w:val="0"/>
        </w:rPr>
        <w:t>вiйськовий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запроваджений в </w:t>
      </w:r>
      <w:proofErr w:type="spellStart"/>
      <w:r>
        <w:rPr>
          <w:rFonts w:ascii="Times New Roman CYR" w:hAnsi="Times New Roman CYR" w:cs="Times New Roman CYR"/>
          <w:kern w:val="0"/>
        </w:rPr>
        <w:t>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зв'язку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працює в рамках законодавства, дотримуючись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вимог. </w:t>
      </w:r>
    </w:p>
    <w:p w14:paraId="078ED84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впроваджено систему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 ЗУ "Про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розроблено План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впроваджене </w:t>
      </w:r>
      <w:proofErr w:type="spellStart"/>
      <w:r>
        <w:rPr>
          <w:rFonts w:ascii="Times New Roman CYR" w:hAnsi="Times New Roman CYR" w:cs="Times New Roman CYR"/>
          <w:kern w:val="0"/>
        </w:rPr>
        <w:t>роздiльне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збирання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складському </w:t>
      </w:r>
      <w:proofErr w:type="spellStart"/>
      <w:r>
        <w:rPr>
          <w:rFonts w:ascii="Times New Roman CYR" w:hAnsi="Times New Roman CYR" w:cs="Times New Roman CYR"/>
          <w:kern w:val="0"/>
        </w:rPr>
        <w:t>господарствi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допомiжних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службах, що дозволяє значно </w:t>
      </w:r>
      <w:proofErr w:type="spellStart"/>
      <w:r>
        <w:rPr>
          <w:rFonts w:ascii="Times New Roman CYR" w:hAnsi="Times New Roman CYR" w:cs="Times New Roman CYR"/>
          <w:kern w:val="0"/>
        </w:rPr>
        <w:t>збiльшити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передачi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переробку та повторне використання (</w:t>
      </w:r>
      <w:proofErr w:type="spellStart"/>
      <w:r>
        <w:rPr>
          <w:rFonts w:ascii="Times New Roman CYR" w:hAnsi="Times New Roman CYR" w:cs="Times New Roman CYR"/>
          <w:kern w:val="0"/>
        </w:rPr>
        <w:t>папiр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картон, </w:t>
      </w:r>
      <w:proofErr w:type="spellStart"/>
      <w:r>
        <w:rPr>
          <w:rFonts w:ascii="Times New Roman CYR" w:hAnsi="Times New Roman CYR" w:cs="Times New Roman CYR"/>
          <w:kern w:val="0"/>
        </w:rPr>
        <w:t>полiетилен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використана тара тощо). </w:t>
      </w:r>
    </w:p>
    <w:p w14:paraId="0E0CF42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зосереджується на можливостях повторного використання або переробки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працюючи над </w:t>
      </w:r>
      <w:proofErr w:type="spellStart"/>
      <w:r>
        <w:rPr>
          <w:rFonts w:ascii="Times New Roman CYR" w:hAnsi="Times New Roman CYR" w:cs="Times New Roman CYR"/>
          <w:kern w:val="0"/>
        </w:rPr>
        <w:t>амбiтною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досягти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&lt;1%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стати </w:t>
      </w:r>
      <w:proofErr w:type="spellStart"/>
      <w:r>
        <w:rPr>
          <w:rFonts w:ascii="Times New Roman CYR" w:hAnsi="Times New Roman CYR" w:cs="Times New Roman CYR"/>
          <w:kern w:val="0"/>
        </w:rPr>
        <w:t>Zero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Landfill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фабрикою. В </w:t>
      </w:r>
      <w:proofErr w:type="spellStart"/>
      <w:r>
        <w:rPr>
          <w:rFonts w:ascii="Times New Roman CYR" w:hAnsi="Times New Roman CYR" w:cs="Times New Roman CYR"/>
          <w:kern w:val="0"/>
        </w:rPr>
        <w:t>порiвняннi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базовим для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2018 роком утворення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скоротилось на 55%. Активно проводиться пошук </w:t>
      </w:r>
      <w:proofErr w:type="spellStart"/>
      <w:r>
        <w:rPr>
          <w:rFonts w:ascii="Times New Roman CYR" w:hAnsi="Times New Roman CYR" w:cs="Times New Roman CYR"/>
          <w:kern w:val="0"/>
        </w:rPr>
        <w:t>покупцiв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нових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проводиться робота з вже </w:t>
      </w:r>
      <w:proofErr w:type="spellStart"/>
      <w:r>
        <w:rPr>
          <w:rFonts w:ascii="Times New Roman CYR" w:hAnsi="Times New Roman CYR" w:cs="Times New Roman CYR"/>
          <w:kern w:val="0"/>
        </w:rPr>
        <w:t>iснуючими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покупцями в </w:t>
      </w:r>
      <w:proofErr w:type="spellStart"/>
      <w:r>
        <w:rPr>
          <w:rFonts w:ascii="Times New Roman CYR" w:hAnsi="Times New Roman CYR" w:cs="Times New Roman CYR"/>
          <w:kern w:val="0"/>
        </w:rPr>
        <w:t>планi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дотримання законодавства та не допущення захоронення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ТПВ. Зак</w:t>
      </w:r>
      <w:r>
        <w:rPr>
          <w:rFonts w:ascii="Times New Roman CYR" w:hAnsi="Times New Roman CYR" w:cs="Times New Roman CYR"/>
          <w:kern w:val="0"/>
        </w:rPr>
        <w:t xml:space="preserve">лючено </w:t>
      </w:r>
      <w:proofErr w:type="spellStart"/>
      <w:r>
        <w:rPr>
          <w:rFonts w:ascii="Times New Roman CYR" w:hAnsi="Times New Roman CYR" w:cs="Times New Roman CYR"/>
          <w:kern w:val="0"/>
        </w:rPr>
        <w:t>даоговiр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 </w:t>
      </w:r>
      <w:proofErr w:type="spellStart"/>
      <w:r>
        <w:rPr>
          <w:rFonts w:ascii="Times New Roman CYR" w:hAnsi="Times New Roman CYR" w:cs="Times New Roman CYR"/>
          <w:kern w:val="0"/>
        </w:rPr>
        <w:t>утилiзацiї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небезпечних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має </w:t>
      </w:r>
      <w:proofErr w:type="spellStart"/>
      <w:r>
        <w:rPr>
          <w:rFonts w:ascii="Times New Roman CYR" w:hAnsi="Times New Roman CYR" w:cs="Times New Roman CYR"/>
          <w:kern w:val="0"/>
        </w:rPr>
        <w:t>лiцензiї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поводження та перевезення небезпечних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1FFC23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Використання води для виробничих та побутових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</w:t>
      </w:r>
      <w:proofErr w:type="spellStart"/>
      <w:r>
        <w:rPr>
          <w:rFonts w:ascii="Times New Roman CYR" w:hAnsi="Times New Roman CYR" w:cs="Times New Roman CYR"/>
          <w:kern w:val="0"/>
        </w:rPr>
        <w:t>спецводокористування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спецiального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користування надрами. З метою </w:t>
      </w:r>
      <w:proofErr w:type="spellStart"/>
      <w:r>
        <w:rPr>
          <w:rFonts w:ascii="Times New Roman CYR" w:hAnsi="Times New Roman CYR" w:cs="Times New Roman CYR"/>
          <w:kern w:val="0"/>
        </w:rPr>
        <w:t>економiї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використовується система оборотного водоспоживання та замкнутого циклу. Споживання </w:t>
      </w:r>
      <w:proofErr w:type="spellStart"/>
      <w:r>
        <w:rPr>
          <w:rFonts w:ascii="Times New Roman CYR" w:hAnsi="Times New Roman CYR" w:cs="Times New Roman CYR"/>
          <w:kern w:val="0"/>
        </w:rPr>
        <w:t>свiжої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в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порiвняннi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базовим для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2018 роком, було скорочено на 49% за рахунок впровадження </w:t>
      </w:r>
      <w:proofErr w:type="spellStart"/>
      <w:r>
        <w:rPr>
          <w:rFonts w:ascii="Times New Roman CYR" w:hAnsi="Times New Roman CYR" w:cs="Times New Roman CYR"/>
          <w:kern w:val="0"/>
        </w:rPr>
        <w:t>проектiв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 </w:t>
      </w:r>
      <w:proofErr w:type="spellStart"/>
      <w:r>
        <w:rPr>
          <w:rFonts w:ascii="Times New Roman CYR" w:hAnsi="Times New Roman CYR" w:cs="Times New Roman CYR"/>
          <w:kern w:val="0"/>
        </w:rPr>
        <w:t>економiї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води, </w:t>
      </w:r>
      <w:proofErr w:type="spellStart"/>
      <w:r>
        <w:rPr>
          <w:rFonts w:ascii="Times New Roman CYR" w:hAnsi="Times New Roman CYR" w:cs="Times New Roman CYR"/>
          <w:kern w:val="0"/>
        </w:rPr>
        <w:t>просвiтницької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серед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фабрики.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збудованi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споруди попередньої очистки промислових </w:t>
      </w:r>
      <w:proofErr w:type="spellStart"/>
      <w:r>
        <w:rPr>
          <w:rFonts w:ascii="Times New Roman CYR" w:hAnsi="Times New Roman CYR" w:cs="Times New Roman CYR"/>
          <w:kern w:val="0"/>
        </w:rPr>
        <w:t>стокiв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забе</w:t>
      </w:r>
      <w:r>
        <w:rPr>
          <w:rFonts w:ascii="Times New Roman CYR" w:hAnsi="Times New Roman CYR" w:cs="Times New Roman CYR"/>
          <w:kern w:val="0"/>
        </w:rPr>
        <w:t xml:space="preserve">зпечення очищення </w:t>
      </w:r>
      <w:proofErr w:type="spellStart"/>
      <w:r>
        <w:rPr>
          <w:rFonts w:ascii="Times New Roman CYR" w:hAnsi="Times New Roman CYR" w:cs="Times New Roman CYR"/>
          <w:kern w:val="0"/>
        </w:rPr>
        <w:t>стiчних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 та забезпечена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чинного законодавства.</w:t>
      </w:r>
    </w:p>
    <w:p w14:paraId="6BCA21A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 xml:space="preserve">Викиди забруднюючих речовин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викиди забруднюючих речовин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стацiонарними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джерелами. З метою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провела </w:t>
      </w:r>
      <w:proofErr w:type="spellStart"/>
      <w:r>
        <w:rPr>
          <w:rFonts w:ascii="Times New Roman CYR" w:hAnsi="Times New Roman CYR" w:cs="Times New Roman CYR"/>
          <w:kern w:val="0"/>
        </w:rPr>
        <w:t>iнвентаризацiю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щороку проводить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перевiрку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роботи встановлених газоочисних установок. Обсяги допустимих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перевищуються. </w:t>
      </w:r>
    </w:p>
    <w:p w14:paraId="4479D89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Для уникнення зупинки виробництва при </w:t>
      </w:r>
      <w:proofErr w:type="spellStart"/>
      <w:r>
        <w:rPr>
          <w:rFonts w:ascii="Times New Roman CYR" w:hAnsi="Times New Roman CYR" w:cs="Times New Roman CYR"/>
          <w:kern w:val="0"/>
        </w:rPr>
        <w:t>вiдключеннях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була проведена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котельнi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встановленням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 JMS 612 GS-N.L. та </w:t>
      </w:r>
      <w:proofErr w:type="spellStart"/>
      <w:r>
        <w:rPr>
          <w:rFonts w:ascii="Times New Roman CYR" w:hAnsi="Times New Roman CYR" w:cs="Times New Roman CYR"/>
          <w:kern w:val="0"/>
        </w:rPr>
        <w:t>здiйснене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нової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 1,5 МВт та комплектного </w:t>
      </w:r>
      <w:proofErr w:type="spellStart"/>
      <w:r>
        <w:rPr>
          <w:rFonts w:ascii="Times New Roman CYR" w:hAnsi="Times New Roman CYR" w:cs="Times New Roman CYR"/>
          <w:kern w:val="0"/>
        </w:rPr>
        <w:t>розподiльчого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пристрою 10кВ. Близько 30% газу, що споживають </w:t>
      </w:r>
      <w:proofErr w:type="spellStart"/>
      <w:r>
        <w:rPr>
          <w:rFonts w:ascii="Times New Roman CYR" w:hAnsi="Times New Roman CYR" w:cs="Times New Roman CYR"/>
          <w:kern w:val="0"/>
        </w:rPr>
        <w:t>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установки, переходить в тепло, що використовується для </w:t>
      </w:r>
      <w:proofErr w:type="spellStart"/>
      <w:r>
        <w:rPr>
          <w:rFonts w:ascii="Times New Roman CYR" w:hAnsi="Times New Roman CYR" w:cs="Times New Roman CYR"/>
          <w:kern w:val="0"/>
        </w:rPr>
        <w:t>пiдiгрiву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води. Це зменшує теплове навантаження на навколишнє середовище та </w:t>
      </w:r>
      <w:proofErr w:type="spellStart"/>
      <w:r>
        <w:rPr>
          <w:rFonts w:ascii="Times New Roman CYR" w:hAnsi="Times New Roman CYR" w:cs="Times New Roman CYR"/>
          <w:kern w:val="0"/>
        </w:rPr>
        <w:t>пiдвищує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обладнання.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програма </w:t>
      </w:r>
      <w:proofErr w:type="spellStart"/>
      <w:r>
        <w:rPr>
          <w:rFonts w:ascii="Times New Roman CYR" w:hAnsi="Times New Roman CYR" w:cs="Times New Roman CYR"/>
          <w:kern w:val="0"/>
        </w:rPr>
        <w:t>замiни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з </w:t>
      </w:r>
      <w:proofErr w:type="spellStart"/>
      <w:r>
        <w:rPr>
          <w:rFonts w:ascii="Times New Roman CYR" w:hAnsi="Times New Roman CYR" w:cs="Times New Roman CYR"/>
          <w:kern w:val="0"/>
        </w:rPr>
        <w:t>озоноруйнуючими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фреонами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б</w:t>
      </w:r>
      <w:r>
        <w:rPr>
          <w:rFonts w:ascii="Times New Roman CYR" w:hAnsi="Times New Roman CYR" w:cs="Times New Roman CYR"/>
          <w:kern w:val="0"/>
        </w:rPr>
        <w:t>езпечнi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iнвестуються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 в </w:t>
      </w:r>
      <w:proofErr w:type="spellStart"/>
      <w:r>
        <w:rPr>
          <w:rFonts w:ascii="Times New Roman CYR" w:hAnsi="Times New Roman CYR" w:cs="Times New Roman CYR"/>
          <w:kern w:val="0"/>
        </w:rPr>
        <w:t>проекти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(</w:t>
      </w:r>
      <w:proofErr w:type="spellStart"/>
      <w:r>
        <w:rPr>
          <w:rFonts w:ascii="Times New Roman CYR" w:hAnsi="Times New Roman CYR" w:cs="Times New Roman CYR"/>
          <w:kern w:val="0"/>
        </w:rPr>
        <w:t>замiна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неефективних </w:t>
      </w:r>
      <w:proofErr w:type="spellStart"/>
      <w:r>
        <w:rPr>
          <w:rFonts w:ascii="Times New Roman CYR" w:hAnsi="Times New Roman CYR" w:cs="Times New Roman CYR"/>
          <w:kern w:val="0"/>
        </w:rPr>
        <w:t>двигунiв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системи </w:t>
      </w:r>
      <w:proofErr w:type="spellStart"/>
      <w:r>
        <w:rPr>
          <w:rFonts w:ascii="Times New Roman CYR" w:hAnsi="Times New Roman CYR" w:cs="Times New Roman CYR"/>
          <w:kern w:val="0"/>
        </w:rPr>
        <w:t>освiтлення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встановлення </w:t>
      </w:r>
      <w:proofErr w:type="spellStart"/>
      <w:r>
        <w:rPr>
          <w:rFonts w:ascii="Times New Roman CYR" w:hAnsi="Times New Roman CYR" w:cs="Times New Roman CYR"/>
          <w:kern w:val="0"/>
        </w:rPr>
        <w:t>датчикiв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руху тощо). Через це </w:t>
      </w:r>
      <w:proofErr w:type="spellStart"/>
      <w:r>
        <w:rPr>
          <w:rFonts w:ascii="Times New Roman CYR" w:hAnsi="Times New Roman CYR" w:cs="Times New Roman CYR"/>
          <w:kern w:val="0"/>
        </w:rPr>
        <w:t>очiкується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СО2, але в </w:t>
      </w:r>
      <w:proofErr w:type="spellStart"/>
      <w:r>
        <w:rPr>
          <w:rFonts w:ascii="Times New Roman CYR" w:hAnsi="Times New Roman CYR" w:cs="Times New Roman CYR"/>
          <w:kern w:val="0"/>
        </w:rPr>
        <w:t>порiвняння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базовим 2018 роком викиди СО2 в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знизились на 49%.</w:t>
      </w:r>
    </w:p>
    <w:p w14:paraId="1175DE8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11. Проблеми,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залежностi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обмежень.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 </w:t>
      </w:r>
      <w:proofErr w:type="spellStart"/>
      <w:r>
        <w:rPr>
          <w:rFonts w:ascii="Times New Roman CYR" w:hAnsi="Times New Roman CYR" w:cs="Times New Roman CYR"/>
          <w:kern w:val="0"/>
        </w:rPr>
        <w:t>Надалi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ключовим ризиком є продовження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навiть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певної </w:t>
      </w:r>
      <w:proofErr w:type="spellStart"/>
      <w:r>
        <w:rPr>
          <w:rFonts w:ascii="Times New Roman CYR" w:hAnsi="Times New Roman CYR" w:cs="Times New Roman CYR"/>
          <w:kern w:val="0"/>
        </w:rPr>
        <w:t>локалiзацiї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Це визначатиме </w:t>
      </w:r>
      <w:proofErr w:type="spellStart"/>
      <w:r>
        <w:rPr>
          <w:rFonts w:ascii="Times New Roman CYR" w:hAnsi="Times New Roman CYR" w:cs="Times New Roman CYR"/>
          <w:kern w:val="0"/>
        </w:rPr>
        <w:t>необхiднiсть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тривалої роботи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екстремальних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збiльшуватиме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потребу в </w:t>
      </w:r>
      <w:proofErr w:type="spellStart"/>
      <w:r>
        <w:rPr>
          <w:rFonts w:ascii="Times New Roman CYR" w:hAnsi="Times New Roman CYR" w:cs="Times New Roman CYR"/>
          <w:kern w:val="0"/>
        </w:rPr>
        <w:t>допомозi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партнерiв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Посилюватиметься вплив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на </w:t>
      </w:r>
      <w:proofErr w:type="spellStart"/>
      <w:r>
        <w:rPr>
          <w:rFonts w:ascii="Times New Roman CYR" w:hAnsi="Times New Roman CYR" w:cs="Times New Roman CYR"/>
          <w:kern w:val="0"/>
        </w:rPr>
        <w:t>свiтову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1E6050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значними є ризики систематичних збоїв у </w:t>
      </w:r>
      <w:proofErr w:type="spellStart"/>
      <w:r>
        <w:rPr>
          <w:rFonts w:ascii="Times New Roman CYR" w:hAnsi="Times New Roman CYR" w:cs="Times New Roman CYR"/>
          <w:kern w:val="0"/>
        </w:rPr>
        <w:t>ритмiчностi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та/або </w:t>
      </w:r>
      <w:proofErr w:type="spellStart"/>
      <w:r>
        <w:rPr>
          <w:rFonts w:ascii="Times New Roman CYR" w:hAnsi="Times New Roman CYR" w:cs="Times New Roman CYR"/>
          <w:kern w:val="0"/>
        </w:rPr>
        <w:t>суттєвiшого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зниження її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205BDBA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Ситуацiя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розвиватися i її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до </w:t>
      </w:r>
      <w:proofErr w:type="spellStart"/>
      <w:r>
        <w:rPr>
          <w:rFonts w:ascii="Times New Roman CYR" w:hAnsi="Times New Roman CYR" w:cs="Times New Roman CYR"/>
          <w:kern w:val="0"/>
        </w:rPr>
        <w:t>кiнця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невизначеними.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може передбачити </w:t>
      </w: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мати вплив на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те,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можуть мати на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результати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майбутньому.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стежити за можливим впливом вказаних </w:t>
      </w:r>
      <w:proofErr w:type="spellStart"/>
      <w:r>
        <w:rPr>
          <w:rFonts w:ascii="Times New Roman CYR" w:hAnsi="Times New Roman CYR" w:cs="Times New Roman CYR"/>
          <w:kern w:val="0"/>
        </w:rPr>
        <w:t>подiй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вживатиме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будь-яких негативних </w:t>
      </w:r>
      <w:proofErr w:type="spellStart"/>
      <w:r>
        <w:rPr>
          <w:rFonts w:ascii="Times New Roman CYR" w:hAnsi="Times New Roman CYR" w:cs="Times New Roman CYR"/>
          <w:kern w:val="0"/>
        </w:rPr>
        <w:t>наслiдкiв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F063DC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12.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kern w:val="0"/>
        </w:rPr>
        <w:t>пiдсумок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очiкуванi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 Станом на 31 грудня 2024 року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мала </w:t>
      </w:r>
      <w:proofErr w:type="spellStart"/>
      <w:r>
        <w:rPr>
          <w:rFonts w:ascii="Times New Roman CYR" w:hAnsi="Times New Roman CYR" w:cs="Times New Roman CYR"/>
          <w:kern w:val="0"/>
        </w:rPr>
        <w:t>передбаченi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договорами зобов'язання з </w:t>
      </w:r>
      <w:proofErr w:type="spellStart"/>
      <w:r>
        <w:rPr>
          <w:rFonts w:ascii="Times New Roman CYR" w:hAnsi="Times New Roman CYR" w:cs="Times New Roman CYR"/>
          <w:kern w:val="0"/>
        </w:rPr>
        <w:t>капiтальних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у </w:t>
      </w:r>
      <w:proofErr w:type="spellStart"/>
      <w:r>
        <w:rPr>
          <w:rFonts w:ascii="Times New Roman CYR" w:hAnsi="Times New Roman CYR" w:cs="Times New Roman CYR"/>
          <w:kern w:val="0"/>
        </w:rPr>
        <w:t>сумi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25 333 тисяч гривень (на 31 грудня 2023 року - 107 794 </w:t>
      </w:r>
      <w:proofErr w:type="spellStart"/>
      <w:r>
        <w:rPr>
          <w:rFonts w:ascii="Times New Roman CYR" w:hAnsi="Times New Roman CYR" w:cs="Times New Roman CYR"/>
          <w:kern w:val="0"/>
        </w:rPr>
        <w:t>тисячi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гривень).</w:t>
      </w:r>
    </w:p>
    <w:p w14:paraId="2D7BF5C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вважає, що </w:t>
      </w:r>
      <w:proofErr w:type="spellStart"/>
      <w:r>
        <w:rPr>
          <w:rFonts w:ascii="Times New Roman CYR" w:hAnsi="Times New Roman CYR" w:cs="Times New Roman CYR"/>
          <w:kern w:val="0"/>
        </w:rPr>
        <w:t>майбутнiх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 </w:t>
      </w:r>
      <w:proofErr w:type="spellStart"/>
      <w:r>
        <w:rPr>
          <w:rFonts w:ascii="Times New Roman CYR" w:hAnsi="Times New Roman CYR" w:cs="Times New Roman CYR"/>
          <w:kern w:val="0"/>
        </w:rPr>
        <w:t>доходiв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буде достатньо для покриття цих та </w:t>
      </w:r>
      <w:proofErr w:type="spellStart"/>
      <w:r>
        <w:rPr>
          <w:rFonts w:ascii="Times New Roman CYR" w:hAnsi="Times New Roman CYR" w:cs="Times New Roman CYR"/>
          <w:kern w:val="0"/>
        </w:rPr>
        <w:t>аналогiчних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зобов'язань.</w:t>
      </w:r>
    </w:p>
    <w:p w14:paraId="07906CB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13. </w:t>
      </w:r>
      <w:proofErr w:type="spellStart"/>
      <w:r>
        <w:rPr>
          <w:rFonts w:ascii="Times New Roman CYR" w:hAnsi="Times New Roman CYR" w:cs="Times New Roman CYR"/>
          <w:kern w:val="0"/>
        </w:rPr>
        <w:t>Середньооблiкова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kern w:val="0"/>
        </w:rPr>
        <w:t>сумiсництвом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kern w:val="0"/>
        </w:rPr>
        <w:t>розмiр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його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kern w:val="0"/>
        </w:rPr>
        <w:t>вiдносно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попереднього року. </w:t>
      </w:r>
      <w:proofErr w:type="spellStart"/>
      <w:r>
        <w:rPr>
          <w:rFonts w:ascii="Times New Roman CYR" w:hAnsi="Times New Roman CYR" w:cs="Times New Roman CYR"/>
          <w:kern w:val="0"/>
        </w:rPr>
        <w:t>Середньооблiкова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та Київської </w:t>
      </w:r>
      <w:proofErr w:type="spellStart"/>
      <w:r>
        <w:rPr>
          <w:rFonts w:ascii="Times New Roman CYR" w:hAnsi="Times New Roman CYR" w:cs="Times New Roman CYR"/>
          <w:kern w:val="0"/>
        </w:rPr>
        <w:t>фiлiї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- 738, середня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kern w:val="0"/>
        </w:rPr>
        <w:t>пра</w:t>
      </w:r>
      <w:r>
        <w:rPr>
          <w:rFonts w:ascii="Times New Roman CYR" w:hAnsi="Times New Roman CYR" w:cs="Times New Roman CYR"/>
          <w:kern w:val="0"/>
        </w:rPr>
        <w:t>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kern w:val="0"/>
        </w:rPr>
        <w:t>сумiсництвом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- 5,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на умовах неповного робочого часу (дня, тижня) - 6.</w:t>
      </w:r>
    </w:p>
    <w:p w14:paraId="4AA6B23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Фонд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- 359 818 тис грн</w:t>
      </w:r>
    </w:p>
    <w:p w14:paraId="7810DC9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обумовлена </w:t>
      </w:r>
      <w:proofErr w:type="spellStart"/>
      <w:r>
        <w:rPr>
          <w:rFonts w:ascii="Times New Roman CYR" w:hAnsi="Times New Roman CYR" w:cs="Times New Roman CYR"/>
          <w:kern w:val="0"/>
        </w:rPr>
        <w:t>реалiзацiєю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матерiального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стимулювання персоналу, зокрема </w:t>
      </w:r>
      <w:proofErr w:type="spellStart"/>
      <w:r>
        <w:rPr>
          <w:rFonts w:ascii="Times New Roman CYR" w:hAnsi="Times New Roman CYR" w:cs="Times New Roman CYR"/>
          <w:kern w:val="0"/>
        </w:rPr>
        <w:t>пiдвищенням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kern w:val="0"/>
        </w:rPr>
        <w:t>окладiв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виплатою </w:t>
      </w:r>
      <w:proofErr w:type="spellStart"/>
      <w:r>
        <w:rPr>
          <w:rFonts w:ascii="Times New Roman CYR" w:hAnsi="Times New Roman CYR" w:cs="Times New Roman CYR"/>
          <w:kern w:val="0"/>
        </w:rPr>
        <w:t>бонусiв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виконання </w:t>
      </w:r>
      <w:proofErr w:type="spellStart"/>
      <w:r>
        <w:rPr>
          <w:rFonts w:ascii="Times New Roman CYR" w:hAnsi="Times New Roman CYR" w:cs="Times New Roman CYR"/>
          <w:kern w:val="0"/>
        </w:rPr>
        <w:t>iндивiдуальних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9EBBEE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14.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пропозицiї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реорганiзацiї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</w:t>
      </w:r>
      <w:proofErr w:type="spellStart"/>
      <w:r>
        <w:rPr>
          <w:rFonts w:ascii="Times New Roman CYR" w:hAnsi="Times New Roman CYR" w:cs="Times New Roman CYR"/>
          <w:kern w:val="0"/>
        </w:rPr>
        <w:t>третiх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kern w:val="0"/>
        </w:rPr>
        <w:t>пропозицiй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</w:p>
    <w:p w14:paraId="2406D41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15.  </w:t>
      </w:r>
      <w:proofErr w:type="spellStart"/>
      <w:r>
        <w:rPr>
          <w:rFonts w:ascii="Times New Roman CYR" w:hAnsi="Times New Roman CYR" w:cs="Times New Roman CYR"/>
          <w:kern w:val="0"/>
        </w:rPr>
        <w:t>Iнша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kern w:val="0"/>
        </w:rPr>
        <w:t>iстотною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стейкхолдерами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kern w:val="0"/>
        </w:rPr>
        <w:t>результатiв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особи.</w:t>
      </w:r>
    </w:p>
    <w:p w14:paraId="350471F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законодавства 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визначеному центральним органом виконавчої влади, що забезпечує формування та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державну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lastRenderedPageBreak/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Таблицi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зобов'язань та забезпечення особи,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</w:t>
      </w:r>
      <w:r>
        <w:rPr>
          <w:rFonts w:ascii="Times New Roman CYR" w:hAnsi="Times New Roman CYR" w:cs="Times New Roman CYR"/>
          <w:kern w:val="0"/>
        </w:rPr>
        <w:t>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обсяги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доходу зазначена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6940BB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92F553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38DA5CA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щодо отриманих особою ліцензій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5"/>
        <w:gridCol w:w="1500"/>
        <w:gridCol w:w="1065"/>
        <w:gridCol w:w="3000"/>
        <w:gridCol w:w="1200"/>
      </w:tblGrid>
      <w:tr w:rsidR="00000000" w14:paraId="3390226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1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2258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5725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17C4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A955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 державної влади, що видав ліцензію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106F7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закінчення строку дії ліцензії (за наявності)</w:t>
            </w:r>
          </w:p>
        </w:tc>
      </w:tr>
      <w:tr w:rsidR="00000000" w14:paraId="3B56B8D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1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4E04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BC36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28B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D010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FCD3D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</w:tr>
      <w:tr w:rsidR="00000000" w14:paraId="585527F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1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DE7A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Придбання;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; використання; знищення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(списку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таблицi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IV)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наркотичних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психотропних речовин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9E9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0134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270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Державна служба України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лiкарських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контролю за наркотиками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8696D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13.01.2027</w:t>
            </w:r>
          </w:p>
        </w:tc>
      </w:tr>
      <w:tr w:rsidR="00000000" w14:paraId="1D5AF77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1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A3C1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пального (виключно для потреб власного споживання чи промислової переробки)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01BA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18160414202000694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41E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7D1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Державна податкова служба України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512DE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14.08.2025</w:t>
            </w:r>
          </w:p>
        </w:tc>
      </w:tr>
    </w:tbl>
    <w:p w14:paraId="45D5914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D3388A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00000" w14:paraId="5277649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ED83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9BC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ECF3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011B0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засоби, усього, тис. грн</w:t>
            </w:r>
          </w:p>
        </w:tc>
      </w:tr>
      <w:tr w:rsidR="00000000" w14:paraId="2C49E74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9D3F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6451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43A7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40E9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BB5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8AD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E452D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</w:tr>
      <w:tr w:rsidR="00000000" w14:paraId="7F0675B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B6AD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E62D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1 885 610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B14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2 202 521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718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114 307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FFA8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73 990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A6A9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1 999 917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07745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2 276 511</w:t>
            </w:r>
          </w:p>
        </w:tc>
      </w:tr>
      <w:tr w:rsidR="00000000" w14:paraId="1BC6D07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8DC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1C9D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570 714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9CA1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646 355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AFE5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16 511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D3B7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6 939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ED32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587 225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46EB8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653 294</w:t>
            </w:r>
          </w:p>
        </w:tc>
      </w:tr>
      <w:tr w:rsidR="00000000" w14:paraId="230423E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956E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8A42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1 283 539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F49A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1 517 442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8AC4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3DA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8981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1 283 539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EFBBC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1 517 442</w:t>
            </w:r>
          </w:p>
        </w:tc>
      </w:tr>
      <w:tr w:rsidR="00000000" w14:paraId="4A14BFA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12D0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8570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F957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5BB9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24 176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B578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20 457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948D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24 176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1CD49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20 457</w:t>
            </w:r>
          </w:p>
        </w:tc>
      </w:tr>
      <w:tr w:rsidR="00000000" w14:paraId="7BBE9C9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9743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1B4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0311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80A3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73 620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C7EB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46 594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5850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73 620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EC211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46 594</w:t>
            </w:r>
          </w:p>
        </w:tc>
      </w:tr>
      <w:tr w:rsidR="00000000" w14:paraId="3507617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24E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64F8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31 357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54B2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38 724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FF21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7AEF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09D5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31 357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51CBE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38 724</w:t>
            </w:r>
          </w:p>
        </w:tc>
      </w:tr>
      <w:tr w:rsidR="00000000" w14:paraId="4BCE39B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1D25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F267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3EC4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7 314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BAD4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DFC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BA9E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5 231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72FF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7 314</w:t>
            </w:r>
          </w:p>
        </w:tc>
      </w:tr>
      <w:tr w:rsidR="00000000" w14:paraId="3D94793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9147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41F0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6658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6 557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1785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26A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0A88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4 252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3F470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6 557</w:t>
            </w:r>
          </w:p>
        </w:tc>
      </w:tr>
      <w:tr w:rsidR="00000000" w14:paraId="4721C6A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9EF4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CF2D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4A7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96F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20E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706F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421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F35C1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258</w:t>
            </w:r>
          </w:p>
        </w:tc>
      </w:tr>
      <w:tr w:rsidR="00000000" w14:paraId="396A485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014F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4F6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E0A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B77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9199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762A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B0DF1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52BED01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6488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89CB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FD04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5DA1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C2A8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464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60844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39AADA1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1BC5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392C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38EA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5524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20F9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CC44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51FE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227651D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AFF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3BFF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558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8338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499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DC94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FF06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6751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558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B5B1E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499</w:t>
            </w:r>
          </w:p>
        </w:tc>
      </w:tr>
      <w:tr w:rsidR="00000000" w14:paraId="3989349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D9E8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7BEE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1 890 841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0C5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2 209 835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A77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114 307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5AA2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73 990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C724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2 005 148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77FF4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2 283 825</w:t>
            </w:r>
          </w:p>
        </w:tc>
      </w:tr>
      <w:tr w:rsidR="00000000" w14:paraId="70712E9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2563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A1ACD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консолiдованої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Детальна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основних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зносу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надана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примiтках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4115395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6447F9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щодо вартості чистих активів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740"/>
        <w:gridCol w:w="3000"/>
        <w:gridCol w:w="3000"/>
      </w:tblGrid>
      <w:tr w:rsidR="00000000" w14:paraId="0BED5EB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083C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показника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1A2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звітний період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520DE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попередній період</w:t>
            </w:r>
          </w:p>
        </w:tc>
      </w:tr>
      <w:tr w:rsidR="00000000" w14:paraId="65048C2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78AF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Розрахункова вартість чистих активів,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B029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3 274 891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1E508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2 644 611</w:t>
            </w:r>
          </w:p>
        </w:tc>
      </w:tr>
      <w:tr w:rsidR="00000000" w14:paraId="2E97838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D18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Статутний капітал,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459A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203B8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</w:t>
            </w:r>
          </w:p>
        </w:tc>
      </w:tr>
      <w:tr w:rsidR="00000000" w14:paraId="11C9DEE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EA13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Скоригований статутний капітал,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AE7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AA995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</w:t>
            </w:r>
          </w:p>
        </w:tc>
      </w:tr>
      <w:tr w:rsidR="00000000" w14:paraId="11638B4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EE4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Співвідношення (у відсотках) вартості чистих активів особи за звітний період до розміру зареєстрованого статутного капіталу особи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DB8E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173 919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ABEB0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140 447</w:t>
            </w:r>
          </w:p>
        </w:tc>
      </w:tr>
      <w:tr w:rsidR="00000000" w14:paraId="67B1A11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538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Співвідношення (у відсотках) вартості чистих активів особи за звітний період до вартості чистих активів за попередній звітний період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AE86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A2EED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124</w:t>
            </w:r>
          </w:p>
        </w:tc>
      </w:tr>
      <w:tr w:rsidR="00000000" w14:paraId="1051554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EF52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Висновок</w:t>
            </w:r>
          </w:p>
        </w:tc>
        <w:tc>
          <w:tcPr>
            <w:tcW w:w="8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8EEF2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Розрахунок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вiдбувався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пункту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статтi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16 Закону України "Про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товариства" № 2465-IX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27.07.2022 р. та "Методичних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рекомендацiй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визначення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товариств", затверджених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17.11.2004 р. N485 . Визначення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проводилося за формулою: Власний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товариства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рiзниця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сукупною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його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зобов'язань перед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особами.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(3274891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)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(1883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) - 173919%.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(3274891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) до чистих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попереднього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(2644611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) - 124%. Вимоги п.2 ст. 16 Закону України "Про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товариства" дотримуються.</w:t>
            </w:r>
          </w:p>
          <w:p w14:paraId="4779377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1B40589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E9422C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 w14:paraId="08EF7A4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6F86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50FB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C59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3955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D3C9B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погашення</w:t>
            </w:r>
          </w:p>
        </w:tc>
      </w:tr>
      <w:tr w:rsidR="00000000" w14:paraId="729BB3B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1EF9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8E3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967F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394 600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1B7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068EA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380F1A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AA13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1883B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9CE254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41B5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9B9D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30.12.2024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C244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394 600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8C58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10,2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CFCBE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02.01.2025</w:t>
            </w:r>
          </w:p>
        </w:tc>
      </w:tr>
      <w:tr w:rsidR="00000000" w14:paraId="5260DCF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9C04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264A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E2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30C1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44398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105CD55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8FA0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6C5DF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3DC1D2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69C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140C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ED65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12BA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54AF7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173495A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65E1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58AA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4F5C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55CE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592D8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03ADF55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EA41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A514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C4CA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6AB2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506E8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09B5B9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99D1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D363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54C7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380C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10C67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00B878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6645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09F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F109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C2BC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E735E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179E8DB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B311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8150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B922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379A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4EC31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D3AA41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68D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5E54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F70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51 737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CB5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98DBF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7AF1555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4C8C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7C91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842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C64F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EA5CA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B3766D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419A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868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C421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2 728 303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F588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73D82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6D99D9F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0514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B7D4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17D6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3 174 640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5DC2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FC5D7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</w:tbl>
    <w:p w14:paraId="424BF8B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790E3B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C7D950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обсяги виробництва та реалізації основних видів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2000"/>
        <w:gridCol w:w="2000"/>
        <w:gridCol w:w="2200"/>
        <w:gridCol w:w="2000"/>
        <w:gridCol w:w="2000"/>
        <w:gridCol w:w="2200"/>
      </w:tblGrid>
      <w:tr w:rsidR="00000000" w14:paraId="4AE7904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CB704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F573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Основний вид продукції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1C9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виробництва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058C6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реалізованої продукції</w:t>
            </w:r>
          </w:p>
        </w:tc>
      </w:tr>
      <w:tr w:rsidR="00000000" w14:paraId="5E0DD4D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97A7C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B390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8B2C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FCE0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F591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виробленої продукції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A18A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FBEB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035C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реалізованої продукції</w:t>
            </w:r>
          </w:p>
        </w:tc>
      </w:tr>
      <w:tr w:rsidR="00000000" w14:paraId="489F7535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BE89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5EB0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2C8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4634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2718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A80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0BF2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E14EF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5DBBC939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488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A0C9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Кондитерськi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вироби+какао-продукцiя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228F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16709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A6E5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4956348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7B49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7BB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22148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1EF2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5542145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61671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58</w:t>
            </w:r>
          </w:p>
        </w:tc>
      </w:tr>
      <w:tr w:rsidR="00000000" w14:paraId="07CEB231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3659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C986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Печиво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EDB9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9532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B109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1976083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8377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3A19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14178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4EB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2230476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2B3CF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</w:t>
            </w:r>
          </w:p>
        </w:tc>
      </w:tr>
      <w:tr w:rsidR="00000000" w14:paraId="0F9F058D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6A8D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0BE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Солонi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закуски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EA2C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7939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3C6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1035033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5174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AF32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7769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F22B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1437072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34AB5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15</w:t>
            </w:r>
          </w:p>
        </w:tc>
      </w:tr>
      <w:tr w:rsidR="00000000" w14:paraId="57C011AD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4A1E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2FC4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Жувальна гумка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5B4F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D55C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FB31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65B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752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BC8B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348462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40DF3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</w:tbl>
    <w:p w14:paraId="7E730BB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E962F1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8" w:h="11906" w:orient="landscape"/>
          <w:pgMar w:top="570" w:right="720" w:bottom="570" w:left="720" w:header="708" w:footer="708" w:gutter="0"/>
          <w:cols w:space="720"/>
          <w:noEndnote/>
        </w:sectPr>
      </w:pPr>
    </w:p>
    <w:p w14:paraId="0299990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собівартість реалізованої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3300"/>
        <w:gridCol w:w="5900"/>
      </w:tblGrid>
      <w:tr w:rsidR="00000000" w14:paraId="249415A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0EEF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D88B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Склад витрат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E31B1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від загальної собівартості реалізованої продукції (у відсотках)</w:t>
            </w:r>
          </w:p>
        </w:tc>
      </w:tr>
      <w:tr w:rsidR="00000000" w14:paraId="7093AB8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08EA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D595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99FD3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51C2F61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1D2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843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готової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продукцiї</w:t>
            </w:r>
            <w:proofErr w:type="spellEnd"/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8EC90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55</w:t>
            </w:r>
          </w:p>
        </w:tc>
      </w:tr>
      <w:tr w:rsidR="00000000" w14:paraId="3F1FDBB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7FC2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13A6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товару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6AAA9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45</w:t>
            </w:r>
          </w:p>
        </w:tc>
      </w:tr>
    </w:tbl>
    <w:p w14:paraId="443BF7E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BA25A9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07C754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B495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B9AF0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 "РЕАЛ ЕКСПЕРТ"</w:t>
            </w:r>
          </w:p>
        </w:tc>
      </w:tr>
      <w:tr w:rsidR="00000000" w14:paraId="15D0EF5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B5D6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2A74D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10F3A5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906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5FECE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174DB6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39A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DA6C2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4368F40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0FAB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6E4C1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36971748</w:t>
            </w:r>
          </w:p>
        </w:tc>
      </w:tr>
      <w:tr w:rsidR="00000000" w14:paraId="215ACFC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59D4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50BC7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02002,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Київ, вулиця Євгена Сверстюка, будинок 11-А,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304</w:t>
            </w:r>
          </w:p>
        </w:tc>
      </w:tr>
      <w:tr w:rsidR="00000000" w14:paraId="66A31DC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13DF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12E33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сертифiкат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 765/21</w:t>
            </w:r>
          </w:p>
        </w:tc>
      </w:tr>
      <w:tr w:rsidR="00000000" w14:paraId="3D3453B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431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508C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Фонд державного майна України</w:t>
            </w:r>
          </w:p>
        </w:tc>
      </w:tr>
      <w:tr w:rsidR="00000000" w14:paraId="1F9FF1A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CE65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9D039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19.10.2021</w:t>
            </w:r>
          </w:p>
        </w:tc>
      </w:tr>
      <w:tr w:rsidR="00000000" w14:paraId="0CB177D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765A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D4399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0442332122</w:t>
            </w:r>
          </w:p>
        </w:tc>
      </w:tr>
      <w:tr w:rsidR="00000000" w14:paraId="18B04FC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E8EC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C839D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435ED26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27B9A9B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96.09 -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iндивiдуальних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</w:p>
        </w:tc>
      </w:tr>
      <w:tr w:rsidR="00000000" w14:paraId="25C7CC6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0987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1723D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Експертна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оцiнка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</w:t>
            </w:r>
          </w:p>
        </w:tc>
      </w:tr>
    </w:tbl>
    <w:p w14:paraId="7CFA1DB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6379191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3684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D3268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"МЕТЛАЙФ"</w:t>
            </w:r>
          </w:p>
        </w:tc>
      </w:tr>
      <w:tr w:rsidR="00000000" w14:paraId="43DA5BB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4C63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F45E8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1FEF62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E82E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F0D3E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5D3587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F65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952C5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0C09FD5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A93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C5D1A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32109907</w:t>
            </w:r>
          </w:p>
        </w:tc>
      </w:tr>
      <w:tr w:rsidR="00000000" w14:paraId="2AD7355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8D97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CC2C9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01032,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Київ, вулиця Жилянська, будинок 110</w:t>
            </w:r>
          </w:p>
        </w:tc>
      </w:tr>
      <w:tr w:rsidR="00000000" w14:paraId="71E26C4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6CD1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9777F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АЕ284405</w:t>
            </w:r>
          </w:p>
        </w:tc>
      </w:tr>
      <w:tr w:rsidR="00000000" w14:paraId="2F1C98D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3A4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A7A97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2AE3526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F3CF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722AD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24.10.2002</w:t>
            </w:r>
          </w:p>
        </w:tc>
      </w:tr>
      <w:tr w:rsidR="00000000" w14:paraId="46FBDFF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D056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24D49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0444941343</w:t>
            </w:r>
          </w:p>
        </w:tc>
      </w:tr>
      <w:tr w:rsidR="00000000" w14:paraId="33FB847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D163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DB5C3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65.11 - Страхування життя</w:t>
            </w:r>
          </w:p>
          <w:p w14:paraId="776D379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</w:tr>
      <w:tr w:rsidR="00000000" w14:paraId="5D553EC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66C0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3B205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групове страхування життя</w:t>
            </w:r>
          </w:p>
        </w:tc>
      </w:tr>
    </w:tbl>
    <w:p w14:paraId="2A55BAC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652DB34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02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BA17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ПРИВАТНЕ АКЦIОНЕРНЕ ТОВАРИСТВО "СТРАХОВА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КОМПАНIЯ "АРКС"</w:t>
            </w:r>
          </w:p>
        </w:tc>
      </w:tr>
      <w:tr w:rsidR="00000000" w14:paraId="1683D78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BFA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BF008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8339DF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FBDB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4D07D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DB7F3D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F460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6D35D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42098DA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169E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196A2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20474912</w:t>
            </w:r>
          </w:p>
        </w:tc>
      </w:tr>
      <w:tr w:rsidR="00000000" w14:paraId="74E04D7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CA18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1C972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Київ,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2E2E456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EB2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8F5EA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</w:tr>
      <w:tr w:rsidR="00000000" w14:paraId="3C20919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82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BCB2B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 України</w:t>
            </w:r>
          </w:p>
        </w:tc>
      </w:tr>
      <w:tr w:rsidR="00000000" w14:paraId="615BFCE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EEEE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A0F17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24.04.2024</w:t>
            </w:r>
          </w:p>
        </w:tc>
      </w:tr>
      <w:tr w:rsidR="00000000" w14:paraId="4A725D0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1D3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284F2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0442200044</w:t>
            </w:r>
          </w:p>
        </w:tc>
      </w:tr>
      <w:tr w:rsidR="00000000" w14:paraId="5EA8C3C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7635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5A778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66.03.0 -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</w:t>
            </w:r>
          </w:p>
        </w:tc>
      </w:tr>
      <w:tr w:rsidR="00000000" w14:paraId="0B4E04B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3AB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15042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медичне страхуванн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на випадок хвороби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наземних транспортних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нещасних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випадкiв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транспортiДобровiльне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страхува</w:t>
            </w:r>
            <w:proofErr w:type="spellEnd"/>
          </w:p>
        </w:tc>
      </w:tr>
    </w:tbl>
    <w:p w14:paraId="4B16EC0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91F70F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317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F9A44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"УНIКА"</w:t>
            </w:r>
          </w:p>
        </w:tc>
      </w:tr>
      <w:tr w:rsidR="00000000" w14:paraId="52FA710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E5AC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2E297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1A9160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2AD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AAE89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07D45E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224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F0D08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575047C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F8D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21C35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20033533</w:t>
            </w:r>
          </w:p>
        </w:tc>
      </w:tr>
      <w:tr w:rsidR="00000000" w14:paraId="2491CE3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DC52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E2382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04112,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Київ,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вул.Телiги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Олени, будинок 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лiт.В</w:t>
            </w:r>
            <w:proofErr w:type="spellEnd"/>
          </w:p>
        </w:tc>
      </w:tr>
      <w:tr w:rsidR="00000000" w14:paraId="4EBF547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20DD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F9F1D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</w:tr>
      <w:tr w:rsidR="00000000" w14:paraId="1F3EFCC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3C2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C7DB9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 України</w:t>
            </w:r>
          </w:p>
        </w:tc>
      </w:tr>
      <w:tr w:rsidR="00000000" w14:paraId="12D6145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4337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E80A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23.04.2024</w:t>
            </w:r>
          </w:p>
        </w:tc>
      </w:tr>
      <w:tr w:rsidR="00000000" w14:paraId="1884B04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777B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17A79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0442256000</w:t>
            </w:r>
          </w:p>
        </w:tc>
      </w:tr>
      <w:tr w:rsidR="00000000" w14:paraId="0FD11A5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B99F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FF64F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37308E7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C67E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59E84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</w:t>
            </w:r>
          </w:p>
        </w:tc>
      </w:tr>
    </w:tbl>
    <w:p w14:paraId="5CD708C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8CAF69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8C36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ED7C6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"КОЛОННЕЙД Україна"</w:t>
            </w:r>
          </w:p>
        </w:tc>
      </w:tr>
      <w:tr w:rsidR="00000000" w14:paraId="5EF3DA5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2603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11C6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849DF9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2AE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7A5CE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7797E7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1C2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8975D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59D91E1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53CC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2A465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25395057</w:t>
            </w:r>
          </w:p>
        </w:tc>
      </w:tr>
      <w:tr w:rsidR="00000000" w14:paraId="615D1BD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4CD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41120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Київ,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6D5198C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C32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58F2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 546609</w:t>
            </w:r>
          </w:p>
        </w:tc>
      </w:tr>
      <w:tr w:rsidR="00000000" w14:paraId="40C0D38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F847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6A295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2C9E93D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FFBF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F1503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44BC523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546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A3ECB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+38(044)-559-95-70</w:t>
            </w:r>
          </w:p>
        </w:tc>
      </w:tr>
      <w:tr w:rsidR="00000000" w14:paraId="4102849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BC57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C2BE1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70AF3A2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57CB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ADFC2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особамиДобровiльне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вищих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керiвникiв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компанiїДобровiльне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</w:t>
            </w:r>
            <w:proofErr w:type="spellEnd"/>
          </w:p>
        </w:tc>
      </w:tr>
    </w:tbl>
    <w:p w14:paraId="0D580AF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2ED43E6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A9E1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7FE72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АКЦIОНЕРНЕ ТОВАРИСТВО "СТРАХОВА КОМПАНIЯ "IНГО"</w:t>
            </w:r>
          </w:p>
        </w:tc>
      </w:tr>
      <w:tr w:rsidR="00000000" w14:paraId="42001B4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AD0E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DD25C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D180D0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3BC5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FD93B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3048C7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9691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01682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Акціонерне товариство</w:t>
            </w:r>
          </w:p>
        </w:tc>
      </w:tr>
      <w:tr w:rsidR="00000000" w14:paraId="2D470AD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4A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C7990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16285602</w:t>
            </w:r>
          </w:p>
        </w:tc>
      </w:tr>
      <w:tr w:rsidR="00000000" w14:paraId="3E9428D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8D89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1AE37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01054,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Київ,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Бульварно-Кудрявська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33</w:t>
            </w:r>
          </w:p>
        </w:tc>
      </w:tr>
      <w:tr w:rsidR="00000000" w14:paraId="42181C9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875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CAA49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</w:tr>
      <w:tr w:rsidR="00000000" w14:paraId="08B355F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163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760BE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</w:tr>
      <w:tr w:rsidR="00000000" w14:paraId="0BCAE49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AC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AED91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26.04.2024</w:t>
            </w:r>
          </w:p>
        </w:tc>
      </w:tr>
      <w:tr w:rsidR="00000000" w14:paraId="0B207D8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FD57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9CE59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+38(044)-4902744</w:t>
            </w:r>
          </w:p>
        </w:tc>
      </w:tr>
      <w:tr w:rsidR="00000000" w14:paraId="4A81C89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040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0F714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  <w:p w14:paraId="3E79A59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65.20 - Перестрахування</w:t>
            </w:r>
          </w:p>
          <w:p w14:paraId="5BD30C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</w:tr>
      <w:tr w:rsidR="00000000" w14:paraId="283B32A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B3A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10D7F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0213AC9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FB1BDB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0772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78787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 "АОН ФIНЛЕНД ОI"</w:t>
            </w:r>
          </w:p>
        </w:tc>
      </w:tr>
      <w:tr w:rsidR="00000000" w14:paraId="4A9A6B4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85C4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88726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AC0BDE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7F0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9FE92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ED8A50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167D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39435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</w:t>
            </w:r>
          </w:p>
        </w:tc>
      </w:tr>
      <w:tr w:rsidR="00000000" w14:paraId="27E8256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3B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25B04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26602943</w:t>
            </w:r>
          </w:p>
        </w:tc>
      </w:tr>
      <w:tr w:rsidR="00000000" w14:paraId="3C85EC4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FAE3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FA7C7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03680,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Київ,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вул.Амосова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Миколи, будинок 12</w:t>
            </w:r>
          </w:p>
        </w:tc>
      </w:tr>
      <w:tr w:rsidR="00000000" w14:paraId="7D9FC85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6FE3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147A2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2C1A72B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4BF9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C5E62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77D909F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40D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56CBE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5D5842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8F7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106A9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38(050)-489-80-14</w:t>
            </w:r>
          </w:p>
        </w:tc>
      </w:tr>
      <w:tr w:rsidR="00000000" w14:paraId="324B195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AFA6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A5D48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агентiв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брокерiв</w:t>
            </w:r>
            <w:proofErr w:type="spellEnd"/>
          </w:p>
          <w:p w14:paraId="64D824D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  <w:p w14:paraId="5309994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кон'юнктури ринку та виявлення громадської думки</w:t>
            </w:r>
          </w:p>
        </w:tc>
      </w:tr>
      <w:tr w:rsidR="00000000" w14:paraId="4ED68FA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9D1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F2FCB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Посередницькi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(медичне страхування i страхування життя)</w:t>
            </w:r>
          </w:p>
        </w:tc>
      </w:tr>
    </w:tbl>
    <w:p w14:paraId="18523EA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571EF1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A7AF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8C179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"АРЦIНГЕР"</w:t>
            </w:r>
          </w:p>
        </w:tc>
      </w:tr>
      <w:tr w:rsidR="00000000" w14:paraId="081DACD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E537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05F89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B85FB1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B951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141C1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317720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D7FC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1D10B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033DFF9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7B2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47F2E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36958968</w:t>
            </w:r>
          </w:p>
        </w:tc>
      </w:tr>
      <w:tr w:rsidR="00000000" w14:paraId="6D2861C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38A9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67AB6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01010,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Київ, вул. Острозьких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32/2, БЦ "Сенатор"</w:t>
            </w:r>
          </w:p>
        </w:tc>
      </w:tr>
      <w:tr w:rsidR="00000000" w14:paraId="2E77181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B8EF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E98A9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1F97590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755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76408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2FB3340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72C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2230B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1510A9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7A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65ED6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+38(044)-390-55-33</w:t>
            </w:r>
          </w:p>
        </w:tc>
      </w:tr>
      <w:tr w:rsidR="00000000" w14:paraId="48E00C4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026F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Основні види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B3870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554F10E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82.30 -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Органiзування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конгресiв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торговельних виставок</w:t>
            </w:r>
          </w:p>
          <w:p w14:paraId="554811C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63.99 -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3A18386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34CE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EAA06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4E38AF0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B83974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1A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32FF9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"ЮРИДИЧНА ФIРМА "ВАСИЛЬ КIСIЛЬ I ПАРТНЕРИ"</w:t>
            </w:r>
          </w:p>
        </w:tc>
      </w:tr>
      <w:tr w:rsidR="00000000" w14:paraId="1A2A1E1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F2F6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DB17B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F62103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B82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34EC8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92866B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5EC4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15F36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387BAB1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D39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DA3DA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26296883</w:t>
            </w:r>
          </w:p>
        </w:tc>
      </w:tr>
      <w:tr w:rsidR="00000000" w14:paraId="78D8A5B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B4E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ACAF9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01033,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Київ, вулиця Жилянська, будинок 5/60,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</w:t>
            </w:r>
          </w:p>
        </w:tc>
      </w:tr>
      <w:tr w:rsidR="00000000" w14:paraId="0516766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96AD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64978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025FD6F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83AA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7E391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38C8819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72F8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78224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D278DB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F8E3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Міжмі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9F951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0442895900</w:t>
            </w:r>
          </w:p>
        </w:tc>
      </w:tr>
      <w:tr w:rsidR="00000000" w14:paraId="131DCF7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470C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17978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</w:tc>
      </w:tr>
      <w:tr w:rsidR="00000000" w14:paraId="11F3582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D00D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07090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3F89593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4FB630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12BD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6A9C4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ЖЕНОЮ ВIДПОВIДАЛЬНIСТЮ "СДМ ПАРТНЕРИ"</w:t>
            </w:r>
          </w:p>
        </w:tc>
      </w:tr>
      <w:tr w:rsidR="00000000" w14:paraId="5C11FBE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4008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6613C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B8210A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8DC4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284F9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577A16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4898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DC5A0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3AB0E2B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CFD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6D931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35851708</w:t>
            </w:r>
          </w:p>
        </w:tc>
      </w:tr>
      <w:tr w:rsidR="00000000" w14:paraId="3CD46C2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C4D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8D67D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03150,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Київ, вулиця Василя Тютюнника, будинок 5-В, квартира 103</w:t>
            </w:r>
          </w:p>
        </w:tc>
      </w:tr>
      <w:tr w:rsidR="00000000" w14:paraId="3B0B0A0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5187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C844F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49C9E98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D8FC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Найменування державного органу, що видав ліцензію або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D0C2B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-</w:t>
            </w:r>
          </w:p>
        </w:tc>
      </w:tr>
      <w:tr w:rsidR="00000000" w14:paraId="1952D7E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FAE3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9C32B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618756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058B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C8EC2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380443916317</w:t>
            </w:r>
          </w:p>
        </w:tc>
      </w:tr>
      <w:tr w:rsidR="00000000" w14:paraId="6CF774C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DA79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F359B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44C4D59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аудиту; консультування з питань оподаткування</w:t>
            </w:r>
          </w:p>
          <w:p w14:paraId="4E429FC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</w:tc>
      </w:tr>
      <w:tr w:rsidR="00000000" w14:paraId="33F021C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88D1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59F3F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1E4C456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2B101B8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F5B2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28E61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"ЮФ "IЛЛЯШЕВ ТА ПАРТНЕРИ"</w:t>
            </w:r>
          </w:p>
        </w:tc>
      </w:tr>
      <w:tr w:rsidR="00000000" w14:paraId="7B1ABF6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111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8478C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4535DB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D294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9593C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DEDB8F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F07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3FFD8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493186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D0FC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B231E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24925731</w:t>
            </w:r>
          </w:p>
        </w:tc>
      </w:tr>
      <w:tr w:rsidR="00000000" w14:paraId="522FE53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86B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3D854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04053,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Київ,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11</w:t>
            </w:r>
          </w:p>
        </w:tc>
      </w:tr>
      <w:tr w:rsidR="00000000" w14:paraId="5060A6A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94DB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A6498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3BD1945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14E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BBEF2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505B196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8EC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56DCA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C6F058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B5DF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81824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+38(044)-494-19-19</w:t>
            </w:r>
          </w:p>
        </w:tc>
      </w:tr>
      <w:tr w:rsidR="00000000" w14:paraId="5389019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3E6E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2F1F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5EC68FA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  <w:p w14:paraId="028215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73.20 -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кон'юнктури ринку та виявлення громадської думки</w:t>
            </w:r>
          </w:p>
        </w:tc>
      </w:tr>
      <w:tr w:rsidR="00000000" w14:paraId="3085745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3F4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9EF76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0ACC421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91006B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6DF0B60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5C43AB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 w14:paraId="7C2AC46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0E4ED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329F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Повне найменування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E4B8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Місцезнаходження 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4C04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23BA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Розмір участі особи, %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86CB1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Активи, які було передано особі</w:t>
            </w:r>
          </w:p>
        </w:tc>
      </w:tr>
      <w:tr w:rsidR="00000000" w14:paraId="207F4D3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FBE0F2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7C30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0B88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50C7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BBB6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1ECB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D63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847B6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F6BA797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27AF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542B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EAD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98F0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0A21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6F5C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0316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633EC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23F2042B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232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633B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ТОВАРИСТВО З ОБМЕЖЕНОЮ ВIДПОВIДАЛЬНIСТЮ "ЧIПСИ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ЛЮКС"Товариство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обмеженою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вiдповiдальнiстю</w:t>
            </w:r>
            <w:proofErr w:type="spellEnd"/>
          </w:p>
          <w:p w14:paraId="524B7F5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612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07353, Україна, Київська обл., Вишгородський р-н., с.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Петрiвцi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вул. Польова, 17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A187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36832644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9AFF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0D16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3B9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25246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Оплату внеску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грошовими коштами</w:t>
            </w:r>
          </w:p>
        </w:tc>
      </w:tr>
    </w:tbl>
    <w:p w14:paraId="1696B86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F2DAFB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000000" w14:paraId="4AA1E45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1CC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FB5D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035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4C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CB0C4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Функції відокремленого підрозділу</w:t>
            </w:r>
          </w:p>
        </w:tc>
      </w:tr>
      <w:tr w:rsidR="00000000" w14:paraId="58566F5F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0D4F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5C90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53E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5CBD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ABC4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</w:tr>
      <w:tr w:rsidR="00000000" w14:paraId="6E5D7F8F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B7F7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56D3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Київська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фiлiя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BBC4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Філія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3062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Україна, м. Київ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90B50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представницькi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функцiї</w:t>
            </w:r>
            <w:proofErr w:type="spellEnd"/>
          </w:p>
          <w:p w14:paraId="587DAEB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КВЕД:</w:t>
            </w:r>
          </w:p>
          <w:p w14:paraId="68A4DF9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)</w:t>
            </w:r>
          </w:p>
          <w:p w14:paraId="1822DC1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70.22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й керування</w:t>
            </w:r>
          </w:p>
          <w:p w14:paraId="0C62C46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73.20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кон'юнктури ринку та виявлення громадської думки</w:t>
            </w:r>
          </w:p>
          <w:p w14:paraId="4414D5D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</w:tr>
    </w:tbl>
    <w:p w14:paraId="13F38FF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01E658F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II. Інформація щодо капіталу та цінних паперів</w:t>
      </w:r>
    </w:p>
    <w:p w14:paraId="7CF0911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Структура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000"/>
        <w:gridCol w:w="2000"/>
        <w:gridCol w:w="2000"/>
        <w:gridCol w:w="1900"/>
        <w:gridCol w:w="2000"/>
        <w:gridCol w:w="2000"/>
        <w:gridCol w:w="3000"/>
      </w:tblGrid>
      <w:tr w:rsidR="00000000" w14:paraId="10A6E65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BF00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371D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Тип та/або клас акцій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31B4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A21E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акцій, шт.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43E3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Номінальна вартість, грн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48C6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Права та обов'язки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AB73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Наявність публічної пропозиції та/або допуску до торгів на організованих ринках капіталу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0284A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Облік часток особи в обліковій системі часток</w:t>
            </w:r>
          </w:p>
        </w:tc>
      </w:tr>
      <w:tr w:rsidR="00000000" w14:paraId="7A1E46DD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E578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0AAA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7BC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A2FD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AA9D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3842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202E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96CC0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17B3DFB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1852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DB5D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простi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57AA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037E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E93A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0,55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5B7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Статутом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5DBB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ч. 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Прикiнцевих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перехiдних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положень Закону України "Про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деяких законодавчих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України щодо спрощення ведення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залучення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iнвестицiй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16.11.2017 року №2210-VIII,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таким,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3BD6F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6A9A123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3BADF8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3. Цінні папери</w:t>
      </w:r>
    </w:p>
    <w:p w14:paraId="231DA29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 w14:paraId="2CC5A9C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4752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FD06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BF5B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1FB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704A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A4BA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5A03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0F1B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E41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DCA57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Частка у статутному капіталі (у відсотках)</w:t>
            </w:r>
          </w:p>
        </w:tc>
      </w:tr>
      <w:tr w:rsidR="00000000" w14:paraId="3DD8B43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E99B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B252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DC4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BE0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8F74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309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CDE5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B5BD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F40F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4B1E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</w:t>
            </w:r>
          </w:p>
        </w:tc>
      </w:tr>
      <w:tr w:rsidR="00000000" w14:paraId="0528649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5B6E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6CCD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CC61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861D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DFD6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FF84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529F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0,55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B97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FA29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0D093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</w:tr>
      <w:tr w:rsidR="00000000" w14:paraId="51214F7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6EEC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2456C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приватним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товариством.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ринках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включення/виключення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до/з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реєстру фондових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було.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додаткових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Випуск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зареєстровано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ринку, про що видано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№33/1/2015,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видачi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ч. 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Прикiнцевих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перехiдних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положень Закону України "Про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деяких законодавчих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України щодо спрощення ведення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залучення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iнвестицiй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16.11.2017 року №2210-VIII,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таким,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05F2F6F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4F8BD3D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000000" w14:paraId="4D96AEF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0BBC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FB8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33F9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BB46C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інших не голосуючих акцій, шт.</w:t>
            </w:r>
          </w:p>
        </w:tc>
      </w:tr>
      <w:tr w:rsidR="00000000" w14:paraId="2358220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3D4F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DABE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94C5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0148F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6CF19A4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DAC7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809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3424222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6EFA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649D4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</w:tbl>
    <w:p w14:paraId="0BB99E6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AFF40EA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000000" w14:paraId="02EF846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A4D3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1FD4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F01C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3AB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95FB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9809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05FE0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Строк обмеження</w:t>
            </w:r>
          </w:p>
        </w:tc>
      </w:tr>
      <w:tr w:rsidR="00000000" w14:paraId="04FF56C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8055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C55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FDEC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1F39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173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A218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16066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</w:tr>
      <w:tr w:rsidR="00000000" w14:paraId="709E05F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1228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6AA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F33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A471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5F0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Вищий орган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94EF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П. 5.4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будь-яке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грошi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майно,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юридичних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дарування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запропонованих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кожному з них. П. 5.5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становлено,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зобов'язаний письмово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це решту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умов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шляхом направлення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iм`я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ген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такого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(офертою)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отримання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протягом двох робочих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направити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направлення рекомендованих поштових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листiв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кожному з них.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протягом 30 календарних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способом. Строк переважного права припиняється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якщо до його спливу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отриманi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заяви про використання або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використання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строку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скористатись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направляють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запропонованих умовах, шляхом його направлення на адресу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згодою щодо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(акцептом). П. 5.8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письмово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своє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у строк, передбачений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вважається таким,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вiдмовився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свого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права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затверджує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яку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придбати кожен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цього, але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пiзнiше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передбаченого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надає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яку має право придбати кожен з них. Одночасно з цим,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направляє таке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дати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виявили бажання 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умовах, передбачених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такий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укласти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(и)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(договори)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-продажу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договори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/придбання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а також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вимог чинного законодавства України для набуття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5.11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як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скористаються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протягом строку, встановленого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урахуванням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термiну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передбаченого другим реченням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5.12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порушення зазначеного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протягом трьох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дня, коли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або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повинен був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дiзнатися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таке порушення, вимагати в судовому порядку переведення на нього прав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обов'язкiв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покупця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набувача прав на них.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уступка зазначеного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 не допускається. П. 5.14 та п. 5.15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визначено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зазначене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поширюється на випадки переходу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папери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результатi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їх спадкування чи правонаступництва, а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виникнення права звернення стягнення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зв'язку з їх заставою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дотриманням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цих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власної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пропонуються ї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 власником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не допускається.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A71A0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безстроково</w:t>
            </w:r>
          </w:p>
        </w:tc>
      </w:tr>
      <w:tr w:rsidR="00000000" w14:paraId="0334A64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878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F74C3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15DC2E7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AEF4CF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 xml:space="preserve">Інформація про загальну кількість голосуючих акцій та кількість голосуючих акцій, права голосу за якими обмежено, </w:t>
      </w:r>
      <w:r>
        <w:rPr>
          <w:rFonts w:ascii="Times New Roman CYR" w:hAnsi="Times New Roman CYR" w:cs="Times New Roman CYR"/>
          <w:b/>
          <w:bCs/>
          <w:kern w:val="0"/>
        </w:rPr>
        <w:t>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00000" w14:paraId="5D3BC15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7B5D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8798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A601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559D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3DD1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118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EF41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Кількість голосуючих акцій, права голосу за якими обмежено,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15D93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00000" w14:paraId="7BFBDB7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4173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A99A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66A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A069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C9E1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97EC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2128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0E9F2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589D5C6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FC88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1B4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CD8D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E28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3B9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0560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0823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312D2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1E37741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8AC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ACC61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Характеристика обмеження: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обмеження щодо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506D37C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901813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19C7167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III. Фінансова інформація</w:t>
      </w:r>
    </w:p>
    <w:p w14:paraId="05B593E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Інформація про розмір доходу за видами діяльності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0"/>
        <w:gridCol w:w="2900"/>
        <w:gridCol w:w="2900"/>
      </w:tblGrid>
      <w:tr w:rsidR="00000000" w14:paraId="0A6E2C6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788A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діяльності особи із зазначенням найменування та коду за КВЕД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2BE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Розмір доходу особи від реалізації продукції (товарів, робіт, послуг),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9C68D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Відсоткове вираження по відношенню від сукупного доходу особи за результатами звітного року</w:t>
            </w:r>
          </w:p>
        </w:tc>
      </w:tr>
      <w:tr w:rsidR="00000000" w14:paraId="2EA830A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A961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B1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ACF7B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305911D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026B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10.72 - Виробництво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сухарiв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сухого печива; виробництво борошняних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тiстечок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тривалого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 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8B2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1342858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79525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</w:t>
            </w:r>
          </w:p>
        </w:tc>
      </w:tr>
      <w:tr w:rsidR="00000000" w14:paraId="0FAA193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92C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10.82 - Виробництво какао, шоколаду та цукрових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 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2AD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3892813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D37E8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41</w:t>
            </w:r>
          </w:p>
        </w:tc>
      </w:tr>
      <w:tr w:rsidR="00000000" w14:paraId="490CE23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6762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46.36 - Оптова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цукром, шоколадом i кондитерськими виробами 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0675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2885412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C9BAB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30</w:t>
            </w:r>
          </w:p>
        </w:tc>
      </w:tr>
      <w:tr w:rsidR="00000000" w14:paraId="3D08F45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F026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46.38 - Оптова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продуктами харчування, у тому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рибою,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ракоподiбними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молюсками 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88D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1437072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5CDFF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15</w:t>
            </w:r>
          </w:p>
        </w:tc>
      </w:tr>
    </w:tbl>
    <w:p w14:paraId="1B92F09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F23DCA4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2. Річна фінансова звітність</w:t>
      </w:r>
    </w:p>
    <w:p w14:paraId="4DD463F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https://www.mondelezinternational.com/ukraine/corporate-information/mdlz-auditors-and-accounting-documents/</w:t>
      </w:r>
    </w:p>
    <w:p w14:paraId="680C7D4E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kern w:val="0"/>
        </w:rPr>
        <w:t>вебсторінки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Центру збору фінансової звітності, за якою розміщено електронний файл фінансової звітності: https://portal.frs.gov.ua/PublicData/PublicDataSearch.aspx</w:t>
      </w:r>
    </w:p>
    <w:p w14:paraId="4230137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967BF4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C21FB15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5. Значні правочини та правочини із заінтересованістю</w:t>
      </w:r>
    </w:p>
    <w:p w14:paraId="2EAA2ADF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вчинення значних правочинів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3000"/>
        <w:gridCol w:w="3000"/>
        <w:gridCol w:w="1500"/>
        <w:gridCol w:w="1500"/>
        <w:gridCol w:w="4400"/>
      </w:tblGrid>
      <w:tr w:rsidR="00000000" w14:paraId="3B05240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B897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5C65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прийняття рішення про надання згоди на вчинення значного правочину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6DA3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URL-адреса вебсайту, на якій розміщена інформація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E24F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 управління, що прийняв рішення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C8E9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вчинення правочину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7218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Ринкова вартість правочину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BF113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Предмет правочину</w:t>
            </w:r>
          </w:p>
        </w:tc>
      </w:tr>
      <w:tr w:rsidR="00000000" w14:paraId="7657827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1CB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DD80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5EFB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B2C6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28CB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CE52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60DEF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</w:tr>
      <w:tr w:rsidR="00000000" w14:paraId="0665881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551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DD48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08.02.2024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AF4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843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Єдиний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41AE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08.02.2024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80EF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601 499,2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F302C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Схвалення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пiдтвердження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погодження) Генерального договору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короткостроковi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кредити №325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28.01.2008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доповненнями станом на дату цього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укладеного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Товариством та 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Сiтiбанк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на загальний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лiмiт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кредитування до 16 000 000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шiстнадцяти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доларiв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США,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601 499,2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07BE7F7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короткостроковi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кредити.</w:t>
            </w:r>
          </w:p>
          <w:p w14:paraId="322C8C6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601 499,2 тис. грн. </w:t>
            </w:r>
          </w:p>
          <w:p w14:paraId="7212867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3 079 218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4BBE18B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19,5341544509028%. </w:t>
            </w:r>
          </w:p>
          <w:p w14:paraId="56C6097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5A1B3F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9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66C8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09.10.2024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F9BC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7930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Єдиний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16CA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09.10.2024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4A7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904 874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9E899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укладення Доповнення № 6 до Контракту № RM 2400-9333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01.05.2024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20 000 000 (двадцять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904 874 000 грн. </w:t>
            </w:r>
          </w:p>
          <w:p w14:paraId="581277E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578F666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904 874 тис. грн. </w:t>
            </w:r>
          </w:p>
          <w:p w14:paraId="3359980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0F2A070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21,8991718540242%. </w:t>
            </w:r>
          </w:p>
          <w:p w14:paraId="5A5B8F9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CDB0D3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0A44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A0F9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09.10.2024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482E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F6FA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Єдиний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A296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09.10.2024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47F2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1 131 092,5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8E264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укладення Доповнення №8 до Контракту № RM 2400-9310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19.02.2024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25 000 000 (двадцять п'ять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1 131 092 500 грн. </w:t>
            </w:r>
          </w:p>
          <w:p w14:paraId="615F2CF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1B4DAC6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1 131 092,5 тис. грн. </w:t>
            </w:r>
          </w:p>
          <w:p w14:paraId="0DDC5BC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59BA22D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27,3739648175303%. </w:t>
            </w:r>
          </w:p>
          <w:p w14:paraId="54D7260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9C02D0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80BE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D1A2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09.10.2024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E20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AC45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Єдиний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AE2C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09.10.2024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A7D0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850 000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A564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укладення Доповнення № А-6 до Генеральної Угоди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закупiвлю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 RM 2100-8747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10.09.2021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850 000 000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вiсiмсот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п'ятдесят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 грн.</w:t>
            </w:r>
          </w:p>
          <w:p w14:paraId="4E3B826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закупiвля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5C07A41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850 000 тис. грн. </w:t>
            </w:r>
          </w:p>
          <w:p w14:paraId="2C2F7A1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346BE63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20,5711470060148%. </w:t>
            </w:r>
          </w:p>
          <w:p w14:paraId="2A6B198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1F49C9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D757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F0D2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26.11.2024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74A6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6F9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Єдиний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DB8C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26.11.2024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D55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478 206,3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E5ABB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укладення Доповнення №94 до Контракту № PM 1900-8348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19.06.2019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11 000 000 (одинадцяти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478 206 300 грн. </w:t>
            </w:r>
          </w:p>
          <w:p w14:paraId="5DFA62A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69A7773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478 206, 3 тис. грн. </w:t>
            </w:r>
          </w:p>
          <w:p w14:paraId="5895249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6CA983C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11,5732377605911%. </w:t>
            </w:r>
          </w:p>
          <w:p w14:paraId="3E30673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DA3363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8577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0982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9F7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rporate-information/special-information/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70F7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Єдиний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186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0EE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1 307 310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AA3B1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укладення Доповнення №15 до Контракту №RM 2400-9344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01.07.2024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30 000 000 (тридцяти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1 307 310 000 грн. </w:t>
            </w:r>
          </w:p>
          <w:p w14:paraId="75AA8BC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2AC1D6C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1 307 310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695A00E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3CE0E7D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31,6386661087449%. </w:t>
            </w:r>
          </w:p>
          <w:p w14:paraId="1B2A379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019726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44CE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6063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A3C5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717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Єдиний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45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63C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2 178 850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CDA12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укладення Доповнення №11 до Контракту №RM 2400-9310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19.02.2024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50 000 000 (п'ятдесяти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2 178 850 000 грн. </w:t>
            </w:r>
          </w:p>
          <w:p w14:paraId="7AABAA9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26BCF5E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2 178 850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3A330AB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532F003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52,7311101812415%. </w:t>
            </w:r>
          </w:p>
          <w:p w14:paraId="4D285A3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4814D4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C5E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565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A01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FC98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Єдиний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049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4698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2 614 620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E0408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укладення Доповнення №12 до Контракту №RM 2400-9333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01.05.2024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60 000 000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шiстдесяти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2 614 620 000 грн. </w:t>
            </w:r>
          </w:p>
          <w:p w14:paraId="6918132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5BA4453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2 614 620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47FF4A3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27CEB23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63,2773322174898%. </w:t>
            </w:r>
          </w:p>
          <w:p w14:paraId="3F96BA9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6ADDB4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EAAD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D7C6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99D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07A3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Єдиний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E76F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69E6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800 000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18740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укладення Додатку А-8 до Договору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закупiвлi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 RM 2300-9013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01.07.2023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800 000 000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восьмиста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гривень. </w:t>
            </w:r>
          </w:p>
          <w:p w14:paraId="4727B50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5959169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800 000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49C3EC5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7C4F288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19,3610795350727%. </w:t>
            </w:r>
          </w:p>
          <w:p w14:paraId="03D3FD6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37277E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2BBE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EE62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27.12.2024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1501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9A8F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Єдиний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F12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27.12.2024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6FA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744 835,66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30B38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укладення Доповнення №25 до Контракту №SL2300-9054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01.10.2023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17 800 000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сiмнадцять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вiсiмсот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тисяч)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доларiв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США,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744 835 660 грн. </w:t>
            </w:r>
          </w:p>
          <w:p w14:paraId="606556E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2AC2DF1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744 835, 660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10F537A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2A656B7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18,026028067273%. </w:t>
            </w:r>
          </w:p>
          <w:p w14:paraId="0FD7C37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396EEAA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F2CEDA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29A6B3A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4. Дивіденди</w:t>
      </w:r>
    </w:p>
    <w:p w14:paraId="7B4600B9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виплату дивідендів та інших доходів за цінними паперами у звітному році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3000"/>
        <w:gridCol w:w="2500"/>
        <w:gridCol w:w="2500"/>
      </w:tblGrid>
      <w:tr w:rsidR="00000000" w14:paraId="5D74205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0" w:type="dxa"/>
            <w:gridSpan w:val="2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96C63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Інформація про виплату дивідендів</w:t>
            </w:r>
          </w:p>
        </w:tc>
        <w:tc>
          <w:tcPr>
            <w:tcW w:w="5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3F4CD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звітному періоді</w:t>
            </w:r>
          </w:p>
        </w:tc>
      </w:tr>
      <w:tr w:rsidR="00000000" w14:paraId="6DFEF42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0" w:type="dxa"/>
            <w:gridSpan w:val="2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0A494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28A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простими акціями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89EAB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привілейованими акціями</w:t>
            </w:r>
          </w:p>
        </w:tc>
      </w:tr>
      <w:tr w:rsidR="00000000" w14:paraId="6C35D2A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87AE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Сума нарахованих дивідендів, грн.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569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6 315 789,47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C7F60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6DA87E9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EB99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Нараховані дивіденди на одну акцію, грн.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B1C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1,84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EB8DB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7318B4D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C7FC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Сума виплачених/перерахованих дивідендів, грн.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DEB5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6 315 789,47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8AA64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04FDB9D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DD8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прийняття уповноваженим органом акціонерного товариства рішення про встановлення дати складення переліку осіб, які мають право на отримання дивідендів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0E5F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25.06.2024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13E32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B331FB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435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складення переліку осіб, які мають право на отримання дивідендів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63B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10.07.2024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72ABB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9AA22B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58AB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Спосіб виплати дивідендів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6C43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92BEA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C34B6C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392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(дати) перерахування дивідендів через депозитарну систему із зазначенням сум (грн) перерахованих дивідендів на відповідну дату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70D8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 результатами звітного періоду: </w:t>
            </w:r>
          </w:p>
          <w:p w14:paraId="2DAF63D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 результатами попереднього періоду: 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9505F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 результатами звітного періоду: </w:t>
            </w:r>
          </w:p>
          <w:p w14:paraId="3C13BC8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 результатами попереднього періоду: </w:t>
            </w:r>
          </w:p>
        </w:tc>
      </w:tr>
      <w:tr w:rsidR="00000000" w14:paraId="41EECF3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BB9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(дати) перерахування/ відправлення дивідендів безпосередньо акціонерам із зазначенням сум (грн) перерахованих/відправлених дивідендів на відповідну дату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F7F0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 результатами звітного періоду: </w:t>
            </w:r>
          </w:p>
          <w:p w14:paraId="44C8B87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результатами попереднього періоду: 31.07.2024, 6 315 789,47</w:t>
            </w:r>
          </w:p>
          <w:p w14:paraId="635951F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30.11.2024, 3 000 000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A98AE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 результатами звітного періоду: </w:t>
            </w:r>
          </w:p>
          <w:p w14:paraId="27429F8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 результатами попереднього періоду: </w:t>
            </w:r>
          </w:p>
        </w:tc>
      </w:tr>
      <w:tr w:rsidR="00000000" w14:paraId="614F23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59C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8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73EC0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виплату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18.10.2024. </w:t>
            </w:r>
          </w:p>
          <w:p w14:paraId="4131AB7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уповноваженим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встановлення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встановлення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прийнято 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18.10.2024.</w:t>
            </w:r>
          </w:p>
          <w:p w14:paraId="298CF0F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18.10.2024): 04.11.2024.</w:t>
            </w:r>
          </w:p>
          <w:p w14:paraId="1F04242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пiдлягають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виплатi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3 000 000 (три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 грн.</w:t>
            </w:r>
          </w:p>
          <w:p w14:paraId="7CEC5E8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одну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0,876 грн. </w:t>
            </w:r>
          </w:p>
          <w:p w14:paraId="12F4851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(Нарахуванн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на кожну просту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шляхом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виплати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Товариства, що належать його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саме:шляхом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виплати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3000 000,00 грн.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Товариства, що належать його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(3 424 222 штук простих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). </w:t>
            </w:r>
          </w:p>
          <w:p w14:paraId="49A2A7F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Строк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з 04.11.2024 по 30.11.2024.</w:t>
            </w:r>
          </w:p>
          <w:p w14:paraId="0013463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переказу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їхнi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гривневi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рахунки,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вiдкритi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банках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Українi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належних їм прав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з вирахуванням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вимогами чинного законодавства України.</w:t>
            </w:r>
          </w:p>
          <w:p w14:paraId="7E79736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Порядок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частини прибутку, отриманого Товариством за 2013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3000 000,00 грн. буде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повному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одночасно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що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встановлених дат виплат. </w:t>
            </w:r>
          </w:p>
          <w:p w14:paraId="144C7AC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абз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4 ч. 4 ст. 34 Закону України "Про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товариства" та п. 6.10. Статуту Товариства,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повiдомляє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 дату,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порядок та строк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 порядку, встановленому загальними зборами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такого Товариства. Враховуючи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вимоги,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персональне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про виплату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особистого вручення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представнику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 </w:t>
            </w:r>
          </w:p>
          <w:p w14:paraId="550EF57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виплату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18.10.2024. </w:t>
            </w:r>
          </w:p>
          <w:p w14:paraId="39EABF0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уповноваженим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встановлення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встановлення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прийнято 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18.10.2024.</w:t>
            </w:r>
          </w:p>
          <w:p w14:paraId="7DAF344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18.10.2024): 04.11.2024.</w:t>
            </w:r>
          </w:p>
          <w:p w14:paraId="45746AB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пiдлягають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виплатi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3 000 000 (три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 грн.</w:t>
            </w:r>
          </w:p>
          <w:p w14:paraId="1E2FDFA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одну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0,876 грн. </w:t>
            </w:r>
          </w:p>
          <w:p w14:paraId="2DA3E15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(Нарахування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на кожну просту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шляхом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виплати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Товариства, що належать його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саме:шляхом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виплати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3000 000,00 грн.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Товариства, що належать його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(3 424 222 штук простих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). </w:t>
            </w:r>
          </w:p>
          <w:p w14:paraId="030867A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Строк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з 04.11.2024 по 30.11.2024.</w:t>
            </w:r>
          </w:p>
          <w:p w14:paraId="747D291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переказу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їхнi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гривневi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рахунки,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вiдкритi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банках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Українi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належних їм прав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з вирахуванням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вимогами чинного законодавства України.</w:t>
            </w:r>
          </w:p>
          <w:p w14:paraId="009F274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Порядок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частини прибутку, отриманого Товариством за 2013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3000 000,00 грн. буде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повному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одночасно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що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встановлених дат виплат. </w:t>
            </w:r>
          </w:p>
          <w:p w14:paraId="74B20B2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абз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4 ч. 4 ст. 34 Закону України "Про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товариства" та п. 6.10. Статуту Товариства,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повiдомляє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 дату,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порядок та строк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 порядку, встановленому загальними зборами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такого Товариства. Враховуючи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вимоги,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персональне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про виплату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особистого вручення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представнику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 </w:t>
            </w:r>
          </w:p>
          <w:p w14:paraId="6D61F0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340F38B6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6FF5A5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D3A56C2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5. Перелік посилань на внутрішні документи особи, що розміщені на вебсайті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200"/>
        <w:gridCol w:w="3200"/>
        <w:gridCol w:w="3100"/>
      </w:tblGrid>
      <w:tr w:rsidR="00000000" w14:paraId="5181522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F3A6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13B4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Назва внутрішнього документа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C81F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Опис ключових питань, які регулюються внутрішнім документом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B2B2C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URL-адреса вебсайту особи, за якою розміщено внутрішній документ</w:t>
            </w:r>
          </w:p>
        </w:tc>
      </w:tr>
      <w:tr w:rsidR="00000000" w14:paraId="7D49D07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9CEE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5B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7DF8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86B7E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6406373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E496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EF4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СТАТУТ ПРАТ МОНДЕЛIС УКРАЇНА ВIД 12.09.2025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50C8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Статут визначає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правовi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соцiальноекономiчнi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органiзацiйнi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засади створення,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припинення Товариства, а також права i обов'язки його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DE3E3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https://www.mondelezinternational.com/assets/Country/Ukraine/Doc-files/2025/ukraine-2025.pdf</w:t>
            </w:r>
          </w:p>
        </w:tc>
      </w:tr>
      <w:tr w:rsidR="00000000" w14:paraId="16E2460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06A3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836F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ПОЛОЖЕННЯ ПРО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ЗАГАЛЬНI ЗБОРИ АКЦIОНЕРIВ ПРАТ МОНДЕЛIС УКРАЇНА ВIД 08.02.2024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0AFC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Положення визначає правовий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статус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компетенцiю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 вищого органу Товариства, а також порядок прийняття ними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C3C17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https://www.mondelezinternatio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nal.com/assets/Country/Ukraine/Doc-files/2024/ukraine-2024.pdf</w:t>
            </w:r>
          </w:p>
        </w:tc>
      </w:tr>
      <w:tr w:rsidR="00000000" w14:paraId="1088619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4DA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E770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Положення про Генерального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10.06.2019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8520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Положення визначає правовий статус,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компетенцiю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строк повноважень, порядок обрання,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органiзацiю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роботи, а також права, обов'язки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генеральногодиректора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ПРИВАТНОГО АКЦIОНЕРНОГО ТОВАРИСТВА "МОНДЕЛIС УКРАЇНА".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E0CF9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https://www.mondelezinternational.com/assets/Country/Ukraine/Doc-files/2019/general.pdf</w:t>
            </w:r>
          </w:p>
        </w:tc>
      </w:tr>
    </w:tbl>
    <w:p w14:paraId="5B13DABB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3BB16B8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VI. Список посилань на регульовану інформацію, яка була розкрита протягом звітного року</w:t>
      </w:r>
    </w:p>
    <w:p w14:paraId="5B636211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2. Особлива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1500"/>
        <w:gridCol w:w="5500"/>
      </w:tblGrid>
      <w:tr w:rsidR="00000000" w14:paraId="66C30EB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5FC1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5F1D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особливої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C01B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8A113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000000" w14:paraId="4F0030F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89B5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BFAB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D714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1093B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40A264B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3713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BEE2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зміну складу посадових осіб емітента</w:t>
            </w:r>
          </w:p>
          <w:p w14:paraId="75EC227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 зв'язку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закiнченням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термiну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повноважень посадової особи, як Генерального директора, 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- 09.06.2022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продовження строку повноважень Генерального директора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Самусенка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Андрiя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Вiкторовича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без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увiльнення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основної роботи, обумовленої трудовим договором,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сумiщенням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Пiдстава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Єдиного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№19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09.06.2022.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(строк), на який 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брано: на 3 (три) роки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- до 10.06.2025.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Непогашеної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судимостi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корисливi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посадовi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злочини не має. Посади,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обiймала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посадова особа протягом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останнiх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п'яти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Генеральний директор,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директор, Голова Наглядової ради.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EFF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31.07.2024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ECD48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242A863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64E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189A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надання згоди на вчинення значних правочинів</w:t>
            </w:r>
          </w:p>
          <w:p w14:paraId="60BB553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- 30.12.2022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вчинення Товариством значного правочину, а саме: укладення Доповнення №16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30.12.2022 до Договору поставки №1900-3473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Україна"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Чiпси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ЛЮКС"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4 200 000 000,00 грн (чотирьох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мiльярдiв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двухсот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гривень, 00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у тому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ПДВ 20% - 700 000 000,00 грн.</w:t>
            </w:r>
          </w:p>
          <w:p w14:paraId="0DC0EEA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замовленнями.</w:t>
            </w:r>
          </w:p>
          <w:p w14:paraId="3D8F738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4 200 000 тис. грн. </w:t>
            </w:r>
          </w:p>
          <w:p w14:paraId="4350B2A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4 251 170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09E18C2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98,7963313628954%. </w:t>
            </w:r>
          </w:p>
          <w:p w14:paraId="2CC985F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- 30.12.2022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вчинення Товариством значного правочину, а саме: укладення Доповнення №110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05.01.2023 до контракту №1300-5751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20.12.2013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Україна"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"CHOCOLUX" S.R.L.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контракту до 38 000 000 (тридцяти восьми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доларiв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США,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1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389 606,8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4A24FC2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замовленнями.</w:t>
            </w:r>
          </w:p>
          <w:p w14:paraId="07E9DFC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1 389 606,8 тис. грн. </w:t>
            </w:r>
          </w:p>
          <w:p w14:paraId="3239871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251 170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64005BF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32,6876318754602%. </w:t>
            </w:r>
          </w:p>
          <w:p w14:paraId="7CD5E28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Загальна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2220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зареєструвалися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"за"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"проти"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- 0. </w:t>
            </w:r>
          </w:p>
          <w:p w14:paraId="3461662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правочину до значного правочину,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законодавством, Статутом Товариства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17980CA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9540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05.08.2024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888A3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672D856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BD4F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580D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надання згоди на вчинення значних правочинів</w:t>
            </w:r>
          </w:p>
          <w:p w14:paraId="6EBC76A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- 29.05.2023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вчинення Товариством значного правочину, а саме: укладення Доповнення №21 до Генерального договору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короткостроковi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кредити №325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28.01.2008 з АТ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Сiтiбанк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короткострокових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загальну суму до 16 000 000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шiстнадцяти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доларiв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США,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585 097,6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4F2171A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правочину: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короткостроковi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кредити.</w:t>
            </w:r>
          </w:p>
          <w:p w14:paraId="51123DD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585 097,6 тис. грн. </w:t>
            </w:r>
          </w:p>
          <w:p w14:paraId="43DADB4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3 079 218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3E1A6CB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19,0014997314253 %. </w:t>
            </w:r>
          </w:p>
          <w:p w14:paraId="16CA488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- 29.05.2023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вчинення Товариством значного правочину, а саме: укладення Дистриб'юторського договору №SL 2300-8916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27.03.2023 з ТОВ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Iмпульс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Схiд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".</w:t>
            </w:r>
          </w:p>
          <w:p w14:paraId="694C5F6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замовленнями.</w:t>
            </w:r>
          </w:p>
          <w:p w14:paraId="31F47A1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2 568 000 тис. грн. </w:t>
            </w:r>
          </w:p>
          <w:p w14:paraId="0AFB7F8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3 079 218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6D57E4A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83,3977977525463%. </w:t>
            </w:r>
          </w:p>
          <w:p w14:paraId="5FEB1A7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- 29.05.2023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вчинення Товариством значного правочину, а саме: укладення Дистриб'юторського договору №SL 2300-8917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27.03.2023 з ТОВ "Спринтер Центр".</w:t>
            </w:r>
          </w:p>
          <w:p w14:paraId="5962BAD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замовленнями.</w:t>
            </w:r>
          </w:p>
          <w:p w14:paraId="3BA7B19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6 144 000 тис. грн. </w:t>
            </w:r>
          </w:p>
          <w:p w14:paraId="2B559B2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3 079 218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0E2D9C6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199,531179669643%. </w:t>
            </w:r>
          </w:p>
          <w:p w14:paraId="06D5091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- 29.05.2023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вчинення Товариством значного правочину, а саме: укладення Дистриб'юторського договору №SL 2300-8918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27.03.2023 з ТОВ "Спринтер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Схiд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".</w:t>
            </w:r>
          </w:p>
          <w:p w14:paraId="35CA4E4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замовленнями.</w:t>
            </w:r>
          </w:p>
          <w:p w14:paraId="2D2A105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3 834 000 тис. грн. </w:t>
            </w:r>
          </w:p>
          <w:p w14:paraId="41C116C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3 079 218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27935C8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124,512132625881%. </w:t>
            </w:r>
          </w:p>
          <w:p w14:paraId="5B50B20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Загальна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2220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зареєструвалися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участi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"за"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"проти"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- 0. </w:t>
            </w:r>
          </w:p>
          <w:p w14:paraId="41C9B4D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правочину до значного правочину,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законодавством, Статутом Товариства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722B8C3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E502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05.08.2024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46AB7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2B767BC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43DC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1CD7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надання згоди на вчинення значних правочинів</w:t>
            </w:r>
          </w:p>
          <w:p w14:paraId="1253F22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- 11.07.2023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вчинення Товариством значного правочину, а саме: укладення Доповнення №22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11.07.2023 до Контракту №1800-8103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08.05.2018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Україна" та ТОВ "Шериф"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контракту до 8 500 000 (восьми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п'ятсот тисяч)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340 532,95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 </w:t>
            </w:r>
          </w:p>
          <w:p w14:paraId="397C695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специфiкацiями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74E17BB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340 532,95 тис. грн. </w:t>
            </w:r>
          </w:p>
          <w:p w14:paraId="095481F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3 079 218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0A0A89B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11,0590724658014%. </w:t>
            </w:r>
          </w:p>
          <w:p w14:paraId="5152190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Загальна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2220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зареєструвалися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"за"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"проти"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- 0. </w:t>
            </w:r>
          </w:p>
          <w:p w14:paraId="559722C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правочину до значного правочину,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законодавством, Статутом Товариства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221EAC4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D95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05.08.2024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177F2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55DECCE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81F8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E060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надання згоди на вчинення значних правочинів</w:t>
            </w:r>
          </w:p>
          <w:p w14:paraId="141B581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СТВОМ "МОНДЕЛIС УКРАЇНА" -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11.07.2023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вчинення Товариством значного правочину, а саме: укладення Доповнення №22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11.07.2023 до Контракту №1800-8103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08.05.2018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Україна" та ТОВ "Шериф"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контракту до 8 500 000 (восьми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п'ятсот тисяч)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340 532,95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 </w:t>
            </w:r>
          </w:p>
          <w:p w14:paraId="780E969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специфiкацiями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62B3CF7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340 532,95 тис. грн. </w:t>
            </w:r>
          </w:p>
          <w:p w14:paraId="272B9D8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3 079 218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4F479AA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11,0590724658014%. </w:t>
            </w:r>
          </w:p>
          <w:p w14:paraId="0904417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Загальна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2220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зареєструвалися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"за"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"проти"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- 0. </w:t>
            </w:r>
          </w:p>
          <w:p w14:paraId="034F914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правочину до значного правочину,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законодавством, Статутом Товариства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1E85029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25F9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05.08.2024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D9D57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6CDE1AB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8C81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6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D6F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виплату дивідендів</w:t>
            </w:r>
          </w:p>
          <w:p w14:paraId="53D3E64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загальними зборами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виплату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27.10.2023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прийнято 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УКРАЇНА").</w:t>
            </w:r>
          </w:p>
          <w:p w14:paraId="0335E0C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уповноваженим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встановлення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27.10.2023.</w:t>
            </w:r>
          </w:p>
          <w:p w14:paraId="44FCE17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06.11.2023.</w:t>
            </w:r>
          </w:p>
          <w:p w14:paraId="3463AF9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пiдлягають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виплатi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9 790 000,00 грн (дев'ять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сiмсот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дев'яностi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тисяч гривень 00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копiйок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).</w:t>
            </w:r>
          </w:p>
          <w:p w14:paraId="6F54E8C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одну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нарахування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на кожну просту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шляхом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Товариства, що належать його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а саме: шляхом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виплати за 2013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9 790 000,00 грн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(3 424 222 штук простих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що становить 2,8590 грн.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з вирахуванням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вимогами чинного законодавства України.</w:t>
            </w:r>
          </w:p>
          <w:p w14:paraId="27733D3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Строк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з 06.11.2023 до 30.11.2023.</w:t>
            </w:r>
          </w:p>
          <w:p w14:paraId="0AFF301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безпосередньо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їхнi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гривненi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рахунки,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вiдкритi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банках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Українi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належних їм прав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випуску. </w:t>
            </w:r>
          </w:p>
          <w:p w14:paraId="7AE460B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Порядок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частини прибутку, отриманого Товариством за 2013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9 790 000,00 грн.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повному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одночасно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що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встановлених дат виплат.                                                                                    Додаткова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повного i точного розкриття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виходячи з конкретних умов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-госп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265ED9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Додаткова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абз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5 ч. 4 ст. 34 Закону України "Про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товариства": "У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належних йому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але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дати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залишається в особи, зазначеної у такому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."  </w:t>
            </w:r>
          </w:p>
          <w:p w14:paraId="1FD42DB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A50D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05.08.2024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2D45D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337D878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463E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7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98B6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надання згоди на вчинення значних правочинів</w:t>
            </w:r>
          </w:p>
          <w:p w14:paraId="7A14E8B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загальними зборами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виплату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27.10.2023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прийнято 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УКРАЇНА").</w:t>
            </w:r>
          </w:p>
          <w:p w14:paraId="0F31BF6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уповноваженим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встановлення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27.10.2023.</w:t>
            </w:r>
          </w:p>
          <w:p w14:paraId="0289A2E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06.11.2023.</w:t>
            </w:r>
          </w:p>
          <w:p w14:paraId="753C07E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пiдлягають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виплатi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9 790 000,00 грн (дев'ять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сiмсот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дев'яностi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тисяч гривень 00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копiйок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).</w:t>
            </w:r>
          </w:p>
          <w:p w14:paraId="1B0836C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одну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нарахування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на кожну просту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шляхом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Товариства, що належать його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а саме: шляхом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виплати за 2013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9 790 000,00 грн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(3 424 222 штук простих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що становить 2,8590 грн.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з вирахуванням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вимогами чинного законодавства України.</w:t>
            </w:r>
          </w:p>
          <w:p w14:paraId="25299B6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Строк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з 06.11.2023 до 30.11.2023.</w:t>
            </w:r>
          </w:p>
          <w:p w14:paraId="483B799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безпосередньо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їхнi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гривненi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рахунки,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вiдкритi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банках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Українi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належних їм прав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випуску. </w:t>
            </w:r>
          </w:p>
          <w:p w14:paraId="2CB5428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Порядок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частини прибутку, отриманого Товариством за 2013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9 790 000,00 грн.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повному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одночасно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що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встановлених дат виплат.                                                                                    Додаткова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повного i точного розкриття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виходячи з конкретних умов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-госп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40C6A56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Додаткова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абз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5 ч. 4 ст. 34 Закону України "Про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товариства": "У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належних йому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але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дати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залишається в особи, зазначеної у такому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."  </w:t>
            </w:r>
          </w:p>
          <w:p w14:paraId="1FC4A1F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14A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05.08.2024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D37D6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12C9A2E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4C34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8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29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надання згоди на вчинення значних правочинів</w:t>
            </w:r>
          </w:p>
          <w:p w14:paraId="79CB2E9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- 19.12.2023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вчинення Товариством значного правочину, а саме: укладення Дистриб'юторського договору №SL 2300-9084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01.01.2024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Україна" та ТОВ "СТВ СХIД".</w:t>
            </w:r>
          </w:p>
          <w:p w14:paraId="02C7F02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замовленнями.</w:t>
            </w:r>
          </w:p>
          <w:p w14:paraId="4B54440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9 420 000 тис. грн. </w:t>
            </w:r>
          </w:p>
          <w:p w14:paraId="7AC3C90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3 079 218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44039FE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305,921828204434%. </w:t>
            </w:r>
          </w:p>
          <w:p w14:paraId="5A1B428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- 19.12.2023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вчинення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Товариством значного правочину, а саме: укладення Дистриб'юторського договору №SL 2300-9085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01.01.2024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Україна" та ТОВ "СТВ ЦЕНТР".</w:t>
            </w:r>
          </w:p>
          <w:p w14:paraId="62D32EE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замовленнями.</w:t>
            </w:r>
          </w:p>
          <w:p w14:paraId="5ABBE85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8 688 000 тис. грн. </w:t>
            </w:r>
          </w:p>
          <w:p w14:paraId="75CCBB2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3 079 218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4A33A7F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282,149558751605%. </w:t>
            </w:r>
          </w:p>
          <w:p w14:paraId="3ABEC95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Загальна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2220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зареєструвалися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"за"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"проти"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- 0. </w:t>
            </w:r>
          </w:p>
          <w:p w14:paraId="443F64C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правочину до значного правочину,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законодавством, Статутом Товариства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4F08F88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370F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05.08.2024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82963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0D7B229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C745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9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79BA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надання згоди на вчинення значних правочинів</w:t>
            </w:r>
          </w:p>
          <w:p w14:paraId="466A0C3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- 08.02.2024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схвалення Товариством значного правочину, а саме: схвалення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пiдтвердження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погодження) Генерального договору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короткостроковi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кредити №325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28.01.2008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доповненнями станом на дату цього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укладеного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Товариством та 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Сiтiбанк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на загальний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лiмiт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кредитування до 16 000 000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шiстнадцяти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доларiв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США,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601 499,2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6D6256B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короткостроковi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кредити.</w:t>
            </w:r>
          </w:p>
          <w:p w14:paraId="70A59D0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601 499,2 тис. грн. </w:t>
            </w:r>
          </w:p>
          <w:p w14:paraId="1C86A4D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3 079 218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746F5B1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19,5341544509028%. </w:t>
            </w:r>
          </w:p>
          <w:p w14:paraId="6F078DE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Загальна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2220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зареєструвалися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"за"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"проти"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- 0. </w:t>
            </w:r>
          </w:p>
          <w:p w14:paraId="0FDAAD8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правочину до значного правочину,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законодавством, Статутом Товариства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533F13B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3415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05.08.2024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4FABB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78469F3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9FB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017A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виплату дивідендів</w:t>
            </w:r>
          </w:p>
          <w:p w14:paraId="60B9218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загальними зборами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виплату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25.06.2024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прийнято 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УКРАЇНА").</w:t>
            </w:r>
          </w:p>
          <w:p w14:paraId="39486ED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уповноваженим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встановлення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25.06.2024.</w:t>
            </w:r>
          </w:p>
          <w:p w14:paraId="2AD21C4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10.07.2024.</w:t>
            </w:r>
          </w:p>
          <w:p w14:paraId="5993C3A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пiдлягають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виплатi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6 315 789,47 грн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триста п'ятнадцять тисяч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сiмсот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вiсiмдесят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дев'ять гривень 47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копiйок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).</w:t>
            </w:r>
          </w:p>
          <w:p w14:paraId="14C4F0A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одну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нарахування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на кожну просту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шляхом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Товариства, що належать його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а саме: шляхом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виплати за 2013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6 315 789,47 грн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(3 424 222 штук простих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що становить 1,84445 грн.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з вирахуванням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вимогами чинного законодавства України.</w:t>
            </w:r>
          </w:p>
          <w:p w14:paraId="6250DF2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Строк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з 10.04.2024 до 31.07.2024.</w:t>
            </w:r>
          </w:p>
          <w:p w14:paraId="538CD22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безпосередньо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їхнi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гривненi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рахунки,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вiдкритi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банках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Українi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належних їм прав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випуску. </w:t>
            </w:r>
          </w:p>
          <w:p w14:paraId="5C65E6F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Порядок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частини прибутку, отриманого Товариством за 2013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6 315 789,47 грн.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повному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одночасно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що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встановлених дат виплат.                                                                                    Додаткова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повного i точного розкриття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виходячи з конкретних умов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-госп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4C5BA88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Додаткова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абз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5 ч. 4 ст. 34 Закону України "Про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товариства": "У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належних йому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але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дати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залишається в особи, зазначеної у такому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CAEA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05.08.2024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A57A0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72B5312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7619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8B37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Відомості про прийняття рішення про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надання згоди на вчинення значних правочинів</w:t>
            </w:r>
          </w:p>
          <w:p w14:paraId="0F1946C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- 09.10.2024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надання згоди на вчинення Товариством значного правочину, а саме:  на укладення Доповнення № 6 до Контракту № RM 2400-9333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01.05.2024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20 000 000 (двадцять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904 874 000 грн. </w:t>
            </w:r>
          </w:p>
          <w:p w14:paraId="57BE024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2F698B6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904 874 тис. грн. </w:t>
            </w:r>
          </w:p>
          <w:p w14:paraId="7F149CD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54D1E26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21,8991718540242%. </w:t>
            </w:r>
          </w:p>
          <w:p w14:paraId="12E89FC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- ПРИВАТНИМ АКЦIОНЕРНИМ ТОВАРИСТВОМ "МОНДЕЛIС УКРАЇНА" - 09.10.2024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надання згоди на вчинення Товариством значного правочину, а саме:  на укладення Доповнення №8 до Контракту № RM 2400-9310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19.02.2024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25 000 000 (двадцять п'ять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1 131 092 500 грн. </w:t>
            </w:r>
          </w:p>
          <w:p w14:paraId="01458A6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63DA67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1 131 092,5 тис. грн. </w:t>
            </w:r>
          </w:p>
          <w:p w14:paraId="4CCF146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3F4D87A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27,3739648175303%. </w:t>
            </w:r>
          </w:p>
          <w:p w14:paraId="1C5B122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09.10.2024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надання згоди на вчинення Товариством значного правочину, а саме:  на укладення Доповнення № А-6 до Генеральної Угоди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закупiвлю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 RM 2100-8747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10.09.2021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850 000 000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вiсiмсот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п'ятдесят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 грн.</w:t>
            </w:r>
          </w:p>
          <w:p w14:paraId="6CD32F6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закупiвля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7CCDDA0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850 000 тис. грн. </w:t>
            </w:r>
          </w:p>
          <w:p w14:paraId="0032427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232DB0A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20,5711470060148%. </w:t>
            </w:r>
          </w:p>
          <w:p w14:paraId="2ADF623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Загальна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2220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зареєструвалися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"за"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"проти"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- 0. </w:t>
            </w:r>
          </w:p>
          <w:p w14:paraId="56C8CFB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правочину до значного правочину,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законодавством, Статутом Товариства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70D6A97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A38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06.11.2024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A14A8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2405430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692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0D4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виплату дивідендів</w:t>
            </w:r>
          </w:p>
          <w:p w14:paraId="0EC85BC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виплату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18.10.2024. </w:t>
            </w:r>
          </w:p>
          <w:p w14:paraId="3775504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прийняття уповноваженим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встановлення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встановлення дати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прийнято 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18.10.2024.</w:t>
            </w:r>
          </w:p>
          <w:p w14:paraId="2A95D17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Дата складення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18.10.2024): 04.11.2024.</w:t>
            </w:r>
          </w:p>
          <w:p w14:paraId="5090BC7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пiдлягають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виплатi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3 000 000 (три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 грн.</w:t>
            </w:r>
          </w:p>
          <w:p w14:paraId="5B9BB21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одну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0,876 грн. </w:t>
            </w:r>
          </w:p>
          <w:p w14:paraId="7F0D174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(Нарахування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на кожну просту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шляхом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виплати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Товариства, що належать його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саме:шляхом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виплати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3000 000,00 грн. на загальну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Товариства, що належать його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(3 424 222 штук простих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). </w:t>
            </w:r>
          </w:p>
          <w:p w14:paraId="34427AE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Строк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: з 04.11.2024 по 30.11.2024.</w:t>
            </w:r>
          </w:p>
          <w:p w14:paraId="7571924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переказу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їхнi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гривневi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рахунки,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вiдкритi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банках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Українi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належних їм прав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випуску.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проводиться з вирахуванням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вимогами чинного законодавства України.</w:t>
            </w:r>
          </w:p>
          <w:p w14:paraId="2106C8D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Порядок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виплата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частини прибутку, отриманого Товариством за 2013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3000 000,00 грн. буде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повному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одночасно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що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встановлених дат виплат. </w:t>
            </w:r>
          </w:p>
          <w:p w14:paraId="1C54194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абз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4 ч. 4 ст. 34 Закону України "Про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товариства" та п. 6.10. Статуту Товариства,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повiдомляє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право на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 дату,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порядок та строк виплати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 порядку, встановленому загальними зборами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такого Товариства. Враховуючи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вимоги,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персональне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про виплату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дивiдендiв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особистого вручення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представнику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 </w:t>
            </w:r>
          </w:p>
          <w:p w14:paraId="6159A61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Додаткова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повного i точного розкриття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виходячи з конкретних умов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47455AC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96F3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21.10.2024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ED98A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6387B91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955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3527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надання згоди на вчинення значних правочинів</w:t>
            </w:r>
          </w:p>
          <w:p w14:paraId="644EB47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- 26.11.2024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надання згоди на вчинення Товариством значного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правочину, а саме:  на укладення Доповнення №94 до Контракту № PM 1900-8348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19.06.2019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11 000 000 (одинадцяти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478 206 300 грн. </w:t>
            </w:r>
          </w:p>
          <w:p w14:paraId="3A6DCC9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214D84E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478 206, 3 тис. грн. </w:t>
            </w:r>
          </w:p>
          <w:p w14:paraId="35F094E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698CDC2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11,5732377605911%. </w:t>
            </w:r>
          </w:p>
          <w:p w14:paraId="5BE6782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Загальна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2220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зареєструвалися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"за"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"проти"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- 0. </w:t>
            </w:r>
          </w:p>
          <w:p w14:paraId="339CE5B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правочину до значного правочину,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законодавством, Статутом Товариства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252533A9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BAB3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26.11.2024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2542F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69D3EB2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0870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A36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Відомості про прийняття рішення про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надання згоди на вчинення значних правочинів</w:t>
            </w:r>
          </w:p>
          <w:p w14:paraId="6CD683C7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- 20.12.2024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надання згоди на вчинення Товариством значного правочину, а саме:  на укладення Доповнення №15 до Контракту №RM 2400-9344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01.07.2024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30 000 000 (тридцяти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1 307 310 000 грн. </w:t>
            </w:r>
          </w:p>
          <w:p w14:paraId="7C8A4F9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611B6BA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1 307 310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73FCE65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481E66A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31,6386661087449%. </w:t>
            </w:r>
          </w:p>
          <w:p w14:paraId="51562CCD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- 20.12.2024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надання згоди на вчинення Товариством значного правочину, а саме:  на укладення Доповнення №11 до Контракту №RM 2400-9310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19.02.2024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50 000 000 (п'ятдесяти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2 178 850 000 грн. </w:t>
            </w:r>
          </w:p>
          <w:p w14:paraId="72019D8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4304EA7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2 178 850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2EA4519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70D9FC3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52,7311101812415%. </w:t>
            </w:r>
          </w:p>
          <w:p w14:paraId="75ACDFC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- 20.12.2024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надання згоди на вчинення Товариством значного правочину, а саме:  на укладення Доповнення №12 до Контракту №RM 2400-9333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01.05.2024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60 000 000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шiстдесяти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євро,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2 614 620 000 грн. </w:t>
            </w:r>
          </w:p>
          <w:p w14:paraId="0412D35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614304B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2 614 620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6319360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593A77F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63,2773322174898%. </w:t>
            </w:r>
          </w:p>
          <w:p w14:paraId="33184AB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- ПРИВАТНИМ АКЦIОНЕРНИМ ТОВАРИСТВОМ "МОНДЕЛIС УКРАЇНА" - 20.12.2024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надання згоди на вчинення Товариством значного правочину, а саме: на укладення Додатку А-8 до Договору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закупiвлi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 RM 2300-9013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01.07.2023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800 000 000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восьмиста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гривень. </w:t>
            </w:r>
          </w:p>
          <w:p w14:paraId="45F82DF8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Предмет правочину: поставка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5D085FD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800 000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25522974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5C0D194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19,3610795350727%. </w:t>
            </w:r>
          </w:p>
          <w:p w14:paraId="7D8EFC2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Загальна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2220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зареєструвалися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"за"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"проти"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- 0. </w:t>
            </w:r>
          </w:p>
          <w:p w14:paraId="716D263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правочину до значного правочину,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законодавством, Статутом Товариства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035FB3C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516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30.12.2024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C099AB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7F8EA2D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0C2D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0324A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Відомості про прийняття рішення про надання згоди на вчинення значних правочинів</w:t>
            </w:r>
          </w:p>
          <w:p w14:paraId="4745F57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Єдиним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Товариства - ПРИВАТНИМ АКЦIОНЕРНИМ ТОВАРИСТВОМ "МОНДЕЛIС УКРАЇНА" - 27.12.2024 прийнято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надання згоди на вчинення Товариством значного правочину, а саме:  на укладення Доповнення №25 до Контракту №SL2300-9054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01.10.2023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збiльшення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договору до 17 800 000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сiмнадцять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мiльйонiв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вiсiмсот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тисяч)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доларiв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США, що у перерахунку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офiцiйним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курсом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банку України на дату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складає 744 835 660 грн. </w:t>
            </w:r>
          </w:p>
          <w:p w14:paraId="61E77425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Предмет правочину: поставка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замовленням.</w:t>
            </w:r>
          </w:p>
          <w:p w14:paraId="075FA5C2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Ринкова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визначена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законодавства: 744 835, 660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7B66AFAE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4 132 001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  <w:p w14:paraId="2D6EACDC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 або послуг чи суми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є предметом правочину,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18,026028067273%. </w:t>
            </w:r>
          </w:p>
          <w:p w14:paraId="09EA3723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Загальна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2220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зареєструвалися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загальних зборах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"за"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- 3 424 222 штук,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проголосували "проти" прийняття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- 0. </w:t>
            </w:r>
          </w:p>
          <w:p w14:paraId="7951EA91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правочину до значного правочину,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законодавством, Статутом Товариства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56A0A6F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7B3F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27.12.2024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0C0E56" w14:textId="77777777" w:rsidR="00C04312" w:rsidRDefault="00C04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</w:tbl>
    <w:p w14:paraId="1E097197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B5767EC" w14:textId="77777777" w:rsidR="00C04312" w:rsidRDefault="00C043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sectPr w:rsidR="00C04312">
      <w:pgSz w:w="12240" w:h="15840"/>
      <w:pgMar w:top="570" w:right="720" w:bottom="570" w:left="72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66"/>
    <w:rsid w:val="00C04312"/>
    <w:rsid w:val="00CC6066"/>
    <w:rsid w:val="00DD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CAD458"/>
  <w14:defaultImageDpi w14:val="0"/>
  <w15:docId w15:val="{5FC1DD9C-7227-45A5-9154-0B1FE9548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81</Pages>
  <Words>16993</Words>
  <Characters>114025</Characters>
  <Application>Microsoft Office Word</Application>
  <DocSecurity>0</DocSecurity>
  <Lines>5429</Lines>
  <Paragraphs>1955</Paragraphs>
  <ScaleCrop>false</ScaleCrop>
  <Company/>
  <LinksUpToDate>false</LinksUpToDate>
  <CharactersWithSpaces>129063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Кисіль Наталія Миколаївна</dc:creator>
  <cp:keywords/>
  <dc:description/>
  <cp:lastModifiedBy>Кисіль Наталія Миколаївна</cp:lastModifiedBy>
  <cp:revision>2</cp:revision>
  <dcterms:created xsi:type="dcterms:W3CDTF">2026-05-25T15:06:00Z</dcterms:created>
  <dcterms:modified xsi:type="dcterms:W3CDTF">2026-05-25T15:06:00Z</dcterms:modified>
</cp:coreProperties>
</file>